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2A896" w14:textId="77777777" w:rsidR="00595D1D" w:rsidRDefault="00595D1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E4A61F4" w14:textId="0E8BBE96" w:rsidR="00595D1D" w:rsidRDefault="00595D1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9C90DA" w14:textId="77777777" w:rsidR="00595D1D" w:rsidRDefault="000000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PLÁ</w:t>
      </w:r>
      <w:r>
        <w:rPr>
          <w:rFonts w:ascii="Times New Roman" w:hAnsi="Times New Roman"/>
          <w:b/>
          <w:bCs/>
          <w:sz w:val="36"/>
          <w:szCs w:val="36"/>
          <w:lang w:val="de-DE"/>
        </w:rPr>
        <w:t>N V</w:t>
      </w:r>
      <w:r>
        <w:rPr>
          <w:rFonts w:ascii="Times New Roman" w:hAnsi="Times New Roman"/>
          <w:b/>
          <w:bCs/>
          <w:sz w:val="36"/>
          <w:szCs w:val="36"/>
        </w:rPr>
        <w:t>Ý</w:t>
      </w:r>
      <w:r>
        <w:rPr>
          <w:rFonts w:ascii="Times New Roman" w:hAnsi="Times New Roman"/>
          <w:b/>
          <w:bCs/>
          <w:sz w:val="36"/>
          <w:szCs w:val="36"/>
          <w:lang w:val="de-DE"/>
        </w:rPr>
        <w:t>CHOVY A P</w:t>
      </w:r>
      <w:r>
        <w:rPr>
          <w:rFonts w:ascii="Times New Roman" w:hAnsi="Times New Roman"/>
          <w:b/>
          <w:bCs/>
          <w:sz w:val="36"/>
          <w:szCs w:val="36"/>
        </w:rPr>
        <w:t>ÉČE</w:t>
      </w:r>
    </w:p>
    <w:p w14:paraId="7F6DD269" w14:textId="77777777" w:rsidR="00595D1D" w:rsidRDefault="000000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sz w:val="20"/>
          <w:szCs w:val="20"/>
        </w:rPr>
        <w:t xml:space="preserve">Vydaný v souladu s § 10 odst. 2 zákona č. 247/2014 Sb., zákon o poskytování </w:t>
      </w:r>
      <w:proofErr w:type="spellStart"/>
      <w:r>
        <w:rPr>
          <w:rFonts w:ascii="Times New Roman" w:hAnsi="Times New Roman"/>
          <w:sz w:val="20"/>
          <w:szCs w:val="20"/>
        </w:rPr>
        <w:t>péč</w:t>
      </w:r>
      <w:proofErr w:type="spellEnd"/>
      <w:r>
        <w:rPr>
          <w:rFonts w:ascii="Times New Roman" w:hAnsi="Times New Roman"/>
          <w:sz w:val="20"/>
          <w:szCs w:val="20"/>
          <w:lang w:val="pt-PT"/>
        </w:rPr>
        <w:t>e o d</w:t>
      </w:r>
      <w:proofErr w:type="spellStart"/>
      <w:r>
        <w:rPr>
          <w:rFonts w:ascii="Times New Roman" w:hAnsi="Times New Roman"/>
          <w:sz w:val="20"/>
          <w:szCs w:val="20"/>
        </w:rPr>
        <w:t>ítě</w:t>
      </w:r>
      <w:proofErr w:type="spellEnd"/>
      <w:r>
        <w:rPr>
          <w:rFonts w:ascii="Times New Roman" w:hAnsi="Times New Roman"/>
          <w:sz w:val="20"/>
          <w:szCs w:val="20"/>
        </w:rPr>
        <w:t xml:space="preserve"> v </w:t>
      </w:r>
      <w:proofErr w:type="spellStart"/>
      <w:r>
        <w:rPr>
          <w:rFonts w:ascii="Times New Roman" w:hAnsi="Times New Roman"/>
          <w:sz w:val="20"/>
          <w:szCs w:val="20"/>
        </w:rPr>
        <w:t>dětsk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é </w:t>
      </w:r>
      <w:r>
        <w:rPr>
          <w:rFonts w:ascii="Times New Roman" w:hAnsi="Times New Roman"/>
          <w:sz w:val="20"/>
          <w:szCs w:val="20"/>
        </w:rPr>
        <w:t>skupině a o změně souvisejících zákonů</w:t>
      </w:r>
    </w:p>
    <w:p w14:paraId="332DF078" w14:textId="77777777" w:rsidR="00595D1D" w:rsidRDefault="00595D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6EFBD9" w14:textId="77777777" w:rsidR="00595D1D" w:rsidRDefault="00000000">
      <w:pPr>
        <w:spacing w:after="0"/>
        <w:jc w:val="both"/>
        <w:rPr>
          <w:b/>
          <w:bCs/>
        </w:rPr>
      </w:pPr>
      <w:r>
        <w:rPr>
          <w:b/>
          <w:bCs/>
        </w:rPr>
        <w:t>Údaje o zařízení:</w:t>
      </w:r>
    </w:p>
    <w:p w14:paraId="10D1D711" w14:textId="3F842D2A" w:rsidR="00C628AB" w:rsidRDefault="00C628AB">
      <w:pPr>
        <w:spacing w:after="0"/>
        <w:jc w:val="both"/>
        <w:rPr>
          <w:b/>
          <w:bCs/>
        </w:rPr>
      </w:pPr>
      <w:r>
        <w:rPr>
          <w:b/>
          <w:bCs/>
        </w:rPr>
        <w:t xml:space="preserve">Dětská skupina </w:t>
      </w:r>
      <w:proofErr w:type="spellStart"/>
      <w:r>
        <w:rPr>
          <w:b/>
          <w:bCs/>
        </w:rPr>
        <w:t>Elánek</w:t>
      </w:r>
      <w:proofErr w:type="spellEnd"/>
      <w:r>
        <w:rPr>
          <w:b/>
          <w:bCs/>
        </w:rPr>
        <w:t xml:space="preserve"> Chrudim </w:t>
      </w:r>
      <w:r w:rsidR="00F1576C">
        <w:rPr>
          <w:b/>
          <w:bCs/>
        </w:rPr>
        <w:t xml:space="preserve">II </w:t>
      </w:r>
      <w:r>
        <w:rPr>
          <w:b/>
          <w:bCs/>
        </w:rPr>
        <w:t>(</w:t>
      </w:r>
      <w:r w:rsidRPr="00C628AB">
        <w:rPr>
          <w:b/>
          <w:bCs/>
        </w:rPr>
        <w:t>dále také jako „Dětská skupina“ nebo „Školka“)</w:t>
      </w:r>
    </w:p>
    <w:p w14:paraId="30C0558D" w14:textId="77777777" w:rsidR="00595D1D" w:rsidRDefault="00000000">
      <w:pPr>
        <w:pStyle w:val="Default"/>
        <w:jc w:val="both"/>
        <w:rPr>
          <w:rFonts w:ascii="Times New Roman" w:eastAsia="Times New Roman" w:hAnsi="Times New Roman" w:cs="Times New Roman"/>
          <w:u w:color="FF0000"/>
        </w:rPr>
      </w:pPr>
      <w:bookmarkStart w:id="0" w:name="_Hlk7769315"/>
      <w:r>
        <w:rPr>
          <w:rFonts w:ascii="Times New Roman" w:hAnsi="Times New Roman"/>
          <w:u w:color="FF0000"/>
          <w:lang w:val="pt-PT"/>
        </w:rPr>
        <w:t>Provozovatel:</w:t>
      </w:r>
      <w:r>
        <w:rPr>
          <w:rFonts w:ascii="Times New Roman" w:hAnsi="Times New Roman"/>
          <w:u w:color="FF0000"/>
          <w:lang w:val="pt-PT"/>
        </w:rPr>
        <w:tab/>
      </w:r>
      <w:r>
        <w:rPr>
          <w:rFonts w:ascii="Times New Roman" w:hAnsi="Times New Roman"/>
          <w:u w:color="FF0000"/>
          <w:lang w:val="pt-PT"/>
        </w:rPr>
        <w:tab/>
        <w:t>Luteis z.s.</w:t>
      </w:r>
      <w:r>
        <w:rPr>
          <w:rFonts w:ascii="Times New Roman" w:hAnsi="Times New Roman"/>
          <w:u w:color="FF0000"/>
          <w:lang w:val="pt-PT"/>
        </w:rPr>
        <w:tab/>
      </w:r>
    </w:p>
    <w:p w14:paraId="5D9ED205" w14:textId="77777777" w:rsidR="00595D1D" w:rsidRDefault="00000000">
      <w:pPr>
        <w:pStyle w:val="Default"/>
        <w:jc w:val="both"/>
        <w:rPr>
          <w:rFonts w:ascii="Times New Roman" w:eastAsia="Times New Roman" w:hAnsi="Times New Roman" w:cs="Times New Roman"/>
          <w:u w:color="FF0000"/>
        </w:rPr>
      </w:pPr>
      <w:r>
        <w:rPr>
          <w:rFonts w:ascii="Times New Roman" w:hAnsi="Times New Roman"/>
          <w:u w:color="FF0000"/>
        </w:rPr>
        <w:t>IČ</w:t>
      </w:r>
      <w:r>
        <w:rPr>
          <w:rFonts w:ascii="Times New Roman" w:hAnsi="Times New Roman"/>
          <w:u w:color="FF0000"/>
          <w:lang w:val="da-DK"/>
        </w:rPr>
        <w:t xml:space="preserve">O: </w:t>
      </w:r>
      <w:r>
        <w:rPr>
          <w:rFonts w:ascii="Times New Roman" w:hAnsi="Times New Roman"/>
          <w:u w:color="FF0000"/>
          <w:lang w:val="da-DK"/>
        </w:rPr>
        <w:tab/>
      </w:r>
      <w:r>
        <w:rPr>
          <w:rFonts w:ascii="Times New Roman" w:hAnsi="Times New Roman"/>
          <w:u w:color="FF0000"/>
          <w:lang w:val="da-DK"/>
        </w:rPr>
        <w:tab/>
      </w:r>
      <w:r>
        <w:rPr>
          <w:rFonts w:ascii="Times New Roman" w:hAnsi="Times New Roman"/>
          <w:u w:color="FF0000"/>
          <w:lang w:val="da-DK"/>
        </w:rPr>
        <w:tab/>
      </w:r>
      <w:r>
        <w:rPr>
          <w:rFonts w:ascii="Times New Roman" w:hAnsi="Times New Roman"/>
          <w:u w:color="FF0000"/>
        </w:rPr>
        <w:t>17454824</w:t>
      </w:r>
      <w:r>
        <w:rPr>
          <w:rFonts w:ascii="Times New Roman" w:hAnsi="Times New Roman"/>
          <w:u w:color="FF0000"/>
        </w:rPr>
        <w:tab/>
      </w:r>
    </w:p>
    <w:p w14:paraId="30EBF4D1" w14:textId="77777777" w:rsidR="00595D1D" w:rsidRDefault="00000000">
      <w:pPr>
        <w:pStyle w:val="Default"/>
        <w:jc w:val="both"/>
        <w:rPr>
          <w:rFonts w:ascii="Times New Roman" w:eastAsia="Times New Roman" w:hAnsi="Times New Roman" w:cs="Times New Roman"/>
          <w:u w:color="FF0000"/>
        </w:rPr>
      </w:pPr>
      <w:r>
        <w:rPr>
          <w:rFonts w:ascii="Times New Roman" w:hAnsi="Times New Roman"/>
          <w:u w:color="FF0000"/>
        </w:rPr>
        <w:t xml:space="preserve">sídlem: </w:t>
      </w:r>
      <w:r>
        <w:rPr>
          <w:rFonts w:ascii="Times New Roman" w:hAnsi="Times New Roman"/>
          <w:u w:color="FF0000"/>
        </w:rPr>
        <w:tab/>
      </w:r>
      <w:r>
        <w:rPr>
          <w:rFonts w:ascii="Times New Roman" w:hAnsi="Times New Roman"/>
          <w:u w:color="FF0000"/>
        </w:rPr>
        <w:tab/>
        <w:t>Janderova 1446, Chrudim IV, 537 01</w:t>
      </w:r>
      <w:r>
        <w:rPr>
          <w:rFonts w:ascii="Times New Roman" w:hAnsi="Times New Roman"/>
          <w:u w:color="FF0000"/>
        </w:rPr>
        <w:tab/>
      </w:r>
    </w:p>
    <w:p w14:paraId="671BB816" w14:textId="77777777" w:rsidR="00595D1D" w:rsidRDefault="00000000">
      <w:pPr>
        <w:pStyle w:val="Default"/>
        <w:jc w:val="both"/>
        <w:rPr>
          <w:rFonts w:ascii="Times New Roman" w:eastAsia="Times New Roman" w:hAnsi="Times New Roman" w:cs="Times New Roman"/>
          <w:u w:color="FF0000"/>
        </w:rPr>
      </w:pPr>
      <w:r>
        <w:rPr>
          <w:rFonts w:ascii="Times New Roman" w:hAnsi="Times New Roman"/>
          <w:u w:color="FF0000"/>
        </w:rPr>
        <w:t>provozovna:</w:t>
      </w:r>
      <w:r>
        <w:rPr>
          <w:rFonts w:ascii="Times New Roman" w:hAnsi="Times New Roman"/>
          <w:u w:color="FF0000"/>
        </w:rPr>
        <w:tab/>
      </w:r>
      <w:bookmarkEnd w:id="0"/>
      <w:r>
        <w:rPr>
          <w:rFonts w:ascii="Times New Roman" w:hAnsi="Times New Roman"/>
          <w:u w:color="FF0000"/>
        </w:rPr>
        <w:t xml:space="preserve">            Dětská skupina </w:t>
      </w:r>
      <w:proofErr w:type="spellStart"/>
      <w:r>
        <w:rPr>
          <w:rFonts w:ascii="Times New Roman" w:hAnsi="Times New Roman"/>
          <w:u w:color="FF0000"/>
        </w:rPr>
        <w:t>Elánek</w:t>
      </w:r>
      <w:proofErr w:type="spellEnd"/>
      <w:r>
        <w:rPr>
          <w:rFonts w:ascii="Times New Roman" w:hAnsi="Times New Roman"/>
          <w:u w:color="FF0000"/>
        </w:rPr>
        <w:t xml:space="preserve"> Chrudim</w:t>
      </w:r>
    </w:p>
    <w:p w14:paraId="2D720CBE" w14:textId="77777777" w:rsidR="00595D1D" w:rsidRDefault="00000000">
      <w:pPr>
        <w:pStyle w:val="Default"/>
        <w:jc w:val="both"/>
        <w:rPr>
          <w:rFonts w:ascii="Times New Roman" w:eastAsia="Times New Roman" w:hAnsi="Times New Roman" w:cs="Times New Roman"/>
          <w:u w:color="FF0000"/>
        </w:rPr>
      </w:pPr>
      <w:r>
        <w:rPr>
          <w:rFonts w:ascii="Times New Roman" w:hAnsi="Times New Roman"/>
          <w:u w:color="FF0000"/>
        </w:rPr>
        <w:t xml:space="preserve">adresa: </w:t>
      </w:r>
      <w:r>
        <w:rPr>
          <w:rFonts w:ascii="Times New Roman" w:hAnsi="Times New Roman"/>
          <w:u w:color="FF0000"/>
        </w:rPr>
        <w:tab/>
      </w:r>
      <w:r>
        <w:rPr>
          <w:rFonts w:ascii="Times New Roman" w:hAnsi="Times New Roman"/>
          <w:u w:color="FF0000"/>
        </w:rPr>
        <w:tab/>
        <w:t>Masarykovo náměstí 1238, Chrudim IV, 537 01</w:t>
      </w:r>
    </w:p>
    <w:p w14:paraId="0B5FAC52" w14:textId="77777777" w:rsidR="00595D1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FF0000"/>
        </w:rPr>
      </w:pPr>
      <w:r>
        <w:rPr>
          <w:rFonts w:ascii="Times New Roman" w:hAnsi="Times New Roman"/>
          <w:sz w:val="24"/>
          <w:szCs w:val="24"/>
          <w:u w:color="FF0000"/>
        </w:rPr>
        <w:t>Tel vedení:</w:t>
      </w:r>
      <w:r>
        <w:rPr>
          <w:rFonts w:ascii="Times New Roman" w:hAnsi="Times New Roman"/>
          <w:sz w:val="24"/>
          <w:szCs w:val="24"/>
          <w:u w:color="FF0000"/>
        </w:rPr>
        <w:tab/>
      </w:r>
      <w:r>
        <w:rPr>
          <w:rFonts w:ascii="Times New Roman" w:hAnsi="Times New Roman"/>
          <w:sz w:val="24"/>
          <w:szCs w:val="24"/>
          <w:u w:color="FF0000"/>
        </w:rPr>
        <w:tab/>
        <w:t>605 183 682</w:t>
      </w:r>
      <w:r>
        <w:rPr>
          <w:rFonts w:ascii="Times New Roman" w:hAnsi="Times New Roman"/>
          <w:sz w:val="24"/>
          <w:szCs w:val="24"/>
          <w:u w:color="FF0000"/>
        </w:rPr>
        <w:tab/>
      </w:r>
    </w:p>
    <w:p w14:paraId="70626A5A" w14:textId="4E8F01BF" w:rsidR="00595D1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FF0000"/>
        </w:rPr>
      </w:pPr>
      <w:r>
        <w:rPr>
          <w:rFonts w:ascii="Times New Roman" w:hAnsi="Times New Roman"/>
          <w:sz w:val="24"/>
          <w:szCs w:val="24"/>
          <w:u w:color="FF0000"/>
          <w:lang w:val="nl-NL"/>
        </w:rPr>
        <w:t xml:space="preserve">Tel </w:t>
      </w:r>
      <w:r>
        <w:rPr>
          <w:rFonts w:ascii="Times New Roman" w:hAnsi="Times New Roman"/>
          <w:sz w:val="24"/>
          <w:szCs w:val="24"/>
          <w:u w:color="FF0000"/>
        </w:rPr>
        <w:t>školka:</w:t>
      </w:r>
      <w:r>
        <w:rPr>
          <w:rFonts w:ascii="Times New Roman" w:hAnsi="Times New Roman"/>
          <w:sz w:val="24"/>
          <w:szCs w:val="24"/>
          <w:u w:color="FF0000"/>
        </w:rPr>
        <w:tab/>
      </w:r>
      <w:r>
        <w:rPr>
          <w:rFonts w:ascii="Times New Roman" w:hAnsi="Times New Roman"/>
          <w:sz w:val="24"/>
          <w:szCs w:val="24"/>
          <w:u w:color="FF0000"/>
        </w:rPr>
        <w:tab/>
      </w:r>
      <w:r w:rsidR="00F1576C">
        <w:rPr>
          <w:rFonts w:ascii="Times New Roman" w:hAnsi="Times New Roman"/>
          <w:sz w:val="24"/>
          <w:szCs w:val="24"/>
          <w:u w:color="FF0000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u w:color="FF0000"/>
        </w:rPr>
        <w:tab/>
      </w:r>
    </w:p>
    <w:p w14:paraId="0A96F11D" w14:textId="77777777" w:rsidR="00595D1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FF0000"/>
        </w:rPr>
      </w:pPr>
      <w:r>
        <w:rPr>
          <w:rFonts w:ascii="Times New Roman" w:hAnsi="Times New Roman"/>
          <w:sz w:val="24"/>
          <w:szCs w:val="24"/>
          <w:u w:color="FF0000"/>
        </w:rPr>
        <w:t xml:space="preserve">Email: </w:t>
      </w:r>
      <w:r>
        <w:rPr>
          <w:rFonts w:ascii="Times New Roman" w:hAnsi="Times New Roman"/>
          <w:sz w:val="24"/>
          <w:szCs w:val="24"/>
          <w:u w:color="FF0000"/>
        </w:rPr>
        <w:tab/>
      </w:r>
      <w:r>
        <w:rPr>
          <w:rFonts w:ascii="Times New Roman" w:hAnsi="Times New Roman"/>
          <w:sz w:val="24"/>
          <w:szCs w:val="24"/>
          <w:u w:color="FF0000"/>
        </w:rPr>
        <w:tab/>
      </w:r>
      <w:r>
        <w:rPr>
          <w:rFonts w:ascii="Times New Roman" w:hAnsi="Times New Roman"/>
          <w:sz w:val="24"/>
          <w:szCs w:val="24"/>
          <w:u w:color="FF0000"/>
        </w:rPr>
        <w:tab/>
        <w:t>chrudim@elanek.cz</w:t>
      </w:r>
      <w:r>
        <w:rPr>
          <w:rFonts w:ascii="Times New Roman" w:hAnsi="Times New Roman"/>
          <w:sz w:val="24"/>
          <w:szCs w:val="24"/>
          <w:u w:color="FF0000"/>
        </w:rPr>
        <w:tab/>
      </w:r>
    </w:p>
    <w:p w14:paraId="5BACA719" w14:textId="5F42DACB" w:rsidR="00595D1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FF0000"/>
        </w:rPr>
      </w:pPr>
      <w:r>
        <w:rPr>
          <w:rFonts w:ascii="Times New Roman" w:hAnsi="Times New Roman"/>
          <w:sz w:val="24"/>
          <w:szCs w:val="24"/>
          <w:u w:color="FF0000"/>
        </w:rPr>
        <w:t xml:space="preserve">Web: </w:t>
      </w:r>
      <w:r>
        <w:rPr>
          <w:rFonts w:ascii="Times New Roman" w:hAnsi="Times New Roman"/>
          <w:sz w:val="24"/>
          <w:szCs w:val="24"/>
          <w:u w:color="FF0000"/>
        </w:rPr>
        <w:tab/>
      </w:r>
      <w:r>
        <w:rPr>
          <w:rFonts w:ascii="Times New Roman" w:hAnsi="Times New Roman"/>
          <w:sz w:val="24"/>
          <w:szCs w:val="24"/>
          <w:u w:color="FF0000"/>
        </w:rPr>
        <w:tab/>
      </w:r>
      <w:r>
        <w:rPr>
          <w:rFonts w:ascii="Times New Roman" w:hAnsi="Times New Roman"/>
          <w:sz w:val="24"/>
          <w:szCs w:val="24"/>
          <w:u w:color="FF0000"/>
        </w:rPr>
        <w:tab/>
      </w:r>
      <w:r>
        <w:t>www.elanek.cz/chrudim</w:t>
      </w:r>
      <w:r w:rsidR="00F1576C">
        <w:t>2</w:t>
      </w:r>
      <w:r>
        <w:rPr>
          <w:rFonts w:ascii="Times New Roman" w:eastAsia="Times New Roman" w:hAnsi="Times New Roman" w:cs="Times New Roman"/>
          <w:sz w:val="24"/>
          <w:szCs w:val="24"/>
          <w:u w:color="FF0000"/>
        </w:rPr>
        <w:tab/>
      </w:r>
    </w:p>
    <w:p w14:paraId="09934174" w14:textId="2115B876" w:rsidR="00595D1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FF0000"/>
        </w:rPr>
      </w:pPr>
      <w:proofErr w:type="spellStart"/>
      <w:r>
        <w:rPr>
          <w:rFonts w:ascii="Times New Roman" w:hAnsi="Times New Roman"/>
          <w:sz w:val="24"/>
          <w:szCs w:val="24"/>
          <w:u w:color="FF0000"/>
          <w:lang w:val="de-DE"/>
        </w:rPr>
        <w:t>Zah</w:t>
      </w:r>
      <w:r>
        <w:rPr>
          <w:rFonts w:ascii="Times New Roman" w:hAnsi="Times New Roman"/>
          <w:sz w:val="24"/>
          <w:szCs w:val="24"/>
          <w:u w:color="FF0000"/>
        </w:rPr>
        <w:t>ájení</w:t>
      </w:r>
      <w:proofErr w:type="spellEnd"/>
      <w:r>
        <w:rPr>
          <w:rFonts w:ascii="Times New Roman" w:hAnsi="Times New Roman"/>
          <w:sz w:val="24"/>
          <w:szCs w:val="24"/>
          <w:u w:color="FF0000"/>
        </w:rPr>
        <w:t xml:space="preserve"> provozu: </w:t>
      </w:r>
      <w:r>
        <w:rPr>
          <w:rFonts w:ascii="Times New Roman" w:hAnsi="Times New Roman"/>
          <w:sz w:val="24"/>
          <w:szCs w:val="24"/>
          <w:u w:color="FF0000"/>
        </w:rPr>
        <w:tab/>
      </w:r>
      <w:r w:rsidR="00F1576C">
        <w:rPr>
          <w:rFonts w:ascii="Times New Roman" w:hAnsi="Times New Roman"/>
          <w:sz w:val="24"/>
          <w:szCs w:val="24"/>
          <w:u w:color="FF0000"/>
        </w:rPr>
        <w:t>5.11</w:t>
      </w:r>
      <w:r>
        <w:rPr>
          <w:rFonts w:ascii="Times New Roman" w:hAnsi="Times New Roman"/>
          <w:sz w:val="24"/>
          <w:szCs w:val="24"/>
          <w:u w:color="FF0000"/>
        </w:rPr>
        <w:t>. 202</w:t>
      </w:r>
      <w:r w:rsidR="00F1576C">
        <w:rPr>
          <w:rFonts w:ascii="Times New Roman" w:hAnsi="Times New Roman"/>
          <w:sz w:val="24"/>
          <w:szCs w:val="24"/>
          <w:u w:color="FF0000"/>
        </w:rPr>
        <w:t>4</w:t>
      </w:r>
      <w:r>
        <w:rPr>
          <w:rFonts w:ascii="Times New Roman" w:hAnsi="Times New Roman"/>
          <w:sz w:val="24"/>
          <w:szCs w:val="24"/>
          <w:u w:color="FF0000"/>
        </w:rPr>
        <w:tab/>
      </w:r>
    </w:p>
    <w:p w14:paraId="7142AAAC" w14:textId="77777777" w:rsidR="00595D1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FF0000"/>
        </w:rPr>
      </w:pPr>
      <w:r>
        <w:rPr>
          <w:rFonts w:ascii="Times New Roman" w:hAnsi="Times New Roman"/>
          <w:sz w:val="24"/>
          <w:szCs w:val="24"/>
          <w:u w:color="FF0000"/>
        </w:rPr>
        <w:t>Kapacita:</w:t>
      </w:r>
      <w:r>
        <w:rPr>
          <w:rFonts w:ascii="Times New Roman" w:hAnsi="Times New Roman"/>
          <w:sz w:val="24"/>
          <w:szCs w:val="24"/>
          <w:u w:color="FF0000"/>
        </w:rPr>
        <w:tab/>
      </w:r>
      <w:r>
        <w:rPr>
          <w:rFonts w:ascii="Times New Roman" w:hAnsi="Times New Roman"/>
          <w:sz w:val="24"/>
          <w:szCs w:val="24"/>
          <w:u w:color="FF0000"/>
        </w:rPr>
        <w:tab/>
        <w:t>12</w:t>
      </w:r>
      <w:r>
        <w:rPr>
          <w:rFonts w:ascii="Times New Roman" w:hAnsi="Times New Roman"/>
          <w:sz w:val="24"/>
          <w:szCs w:val="24"/>
          <w:u w:color="FF0000"/>
        </w:rPr>
        <w:tab/>
      </w:r>
    </w:p>
    <w:p w14:paraId="31CB9885" w14:textId="29BB3A7A" w:rsidR="00595D1D" w:rsidRPr="00F1576C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FF0000"/>
        </w:rPr>
      </w:pPr>
      <w:r>
        <w:rPr>
          <w:rFonts w:ascii="Times New Roman" w:hAnsi="Times New Roman"/>
          <w:sz w:val="24"/>
          <w:szCs w:val="24"/>
          <w:u w:color="FF0000"/>
        </w:rPr>
        <w:t xml:space="preserve">Oprávněná jednající </w:t>
      </w:r>
      <w:proofErr w:type="gramStart"/>
      <w:r>
        <w:rPr>
          <w:rFonts w:ascii="Times New Roman" w:hAnsi="Times New Roman"/>
          <w:sz w:val="24"/>
          <w:szCs w:val="24"/>
          <w:u w:color="FF0000"/>
        </w:rPr>
        <w:t>osoba:  Ing.</w:t>
      </w:r>
      <w:proofErr w:type="gramEnd"/>
      <w:r>
        <w:rPr>
          <w:rFonts w:ascii="Times New Roman" w:hAnsi="Times New Roman"/>
          <w:sz w:val="24"/>
          <w:szCs w:val="24"/>
          <w:u w:color="FF0000"/>
        </w:rPr>
        <w:t xml:space="preserve"> Tereza Červenková</w:t>
      </w:r>
    </w:p>
    <w:p w14:paraId="6AA6F331" w14:textId="77777777" w:rsidR="00595D1D" w:rsidRDefault="00000000">
      <w:pPr>
        <w:spacing w:after="0"/>
        <w:jc w:val="both"/>
        <w:rPr>
          <w:u w:color="FF0000"/>
        </w:rPr>
      </w:pPr>
      <w:r>
        <w:rPr>
          <w:u w:color="FF0000"/>
        </w:rPr>
        <w:t>Provozní doba: 7:00 - 16:00</w:t>
      </w:r>
    </w:p>
    <w:p w14:paraId="21CC8694" w14:textId="19DD421F" w:rsidR="00595D1D" w:rsidRDefault="00000000">
      <w:pPr>
        <w:spacing w:after="0"/>
        <w:jc w:val="both"/>
        <w:rPr>
          <w:u w:color="FF0000"/>
        </w:rPr>
      </w:pPr>
      <w:proofErr w:type="spellStart"/>
      <w:r>
        <w:rPr>
          <w:u w:color="FF0000"/>
        </w:rPr>
        <w:t>Věkov</w:t>
      </w:r>
      <w:proofErr w:type="spellEnd"/>
      <w:r>
        <w:rPr>
          <w:u w:color="FF0000"/>
          <w:lang w:val="fr-FR"/>
        </w:rPr>
        <w:t xml:space="preserve">é </w:t>
      </w:r>
      <w:r>
        <w:rPr>
          <w:u w:color="FF0000"/>
        </w:rPr>
        <w:t xml:space="preserve">složení </w:t>
      </w:r>
      <w:proofErr w:type="gramStart"/>
      <w:r>
        <w:rPr>
          <w:u w:color="FF0000"/>
        </w:rPr>
        <w:t>dětí:  1</w:t>
      </w:r>
      <w:proofErr w:type="gramEnd"/>
      <w:r>
        <w:rPr>
          <w:u w:color="FF0000"/>
        </w:rPr>
        <w:t>,5 – 3 roky</w:t>
      </w:r>
      <w:r w:rsidR="00C628AB">
        <w:rPr>
          <w:u w:color="FF0000"/>
        </w:rPr>
        <w:t xml:space="preserve">, </w:t>
      </w:r>
      <w:r w:rsidR="00C628AB" w:rsidRPr="00C628AB">
        <w:rPr>
          <w:u w:color="FF0000"/>
        </w:rPr>
        <w:t>v případě individuální domluvy možno udělit výjimku</w:t>
      </w:r>
    </w:p>
    <w:p w14:paraId="7DDB8E78" w14:textId="77777777" w:rsidR="00F1576C" w:rsidRDefault="00F1576C">
      <w:pPr>
        <w:spacing w:after="0"/>
        <w:jc w:val="both"/>
      </w:pPr>
    </w:p>
    <w:p w14:paraId="29F5494E" w14:textId="6AF57B3E" w:rsidR="00595D1D" w:rsidRDefault="00000000">
      <w:pPr>
        <w:spacing w:after="0"/>
        <w:jc w:val="both"/>
      </w:pPr>
      <w:r>
        <w:t xml:space="preserve">Podmínky poskytování služby </w:t>
      </w:r>
      <w:proofErr w:type="spellStart"/>
      <w:r>
        <w:t>péč</w:t>
      </w:r>
      <w:proofErr w:type="spellEnd"/>
      <w:r>
        <w:rPr>
          <w:lang w:val="pt-PT"/>
        </w:rPr>
        <w:t>e o d</w:t>
      </w:r>
      <w:proofErr w:type="spellStart"/>
      <w:r>
        <w:t>ítě</w:t>
      </w:r>
      <w:proofErr w:type="spellEnd"/>
      <w:r>
        <w:t>: provozovatel poskytuje službu s částečnou úhradou nákladů. Ceník uveden v příloze smlouvy, na nástěnce v </w:t>
      </w:r>
      <w:proofErr w:type="spellStart"/>
      <w:r>
        <w:t>dětsk</w:t>
      </w:r>
      <w:proofErr w:type="spellEnd"/>
      <w:r>
        <w:rPr>
          <w:lang w:val="fr-FR"/>
        </w:rPr>
        <w:t xml:space="preserve">é </w:t>
      </w:r>
      <w:r>
        <w:t>skupině a na webových stránkác</w:t>
      </w:r>
      <w:r w:rsidR="00C628AB">
        <w:t>h.</w:t>
      </w:r>
    </w:p>
    <w:p w14:paraId="4209FC85" w14:textId="37B6E0C6" w:rsidR="00595D1D" w:rsidRDefault="00000000">
      <w:pPr>
        <w:spacing w:after="0"/>
        <w:jc w:val="both"/>
      </w:pPr>
      <w:r>
        <w:rPr>
          <w:lang w:val="nl-NL"/>
        </w:rPr>
        <w:t>Typ za</w:t>
      </w:r>
      <w:r>
        <w:t xml:space="preserve">řízení: celodenní </w:t>
      </w:r>
      <w:proofErr w:type="spellStart"/>
      <w:r>
        <w:t>péč</w:t>
      </w:r>
      <w:proofErr w:type="spellEnd"/>
      <w:r>
        <w:rPr>
          <w:lang w:val="pt-PT"/>
        </w:rPr>
        <w:t>e o d</w:t>
      </w:r>
      <w:proofErr w:type="spellStart"/>
      <w:r>
        <w:t>ěti</w:t>
      </w:r>
      <w:proofErr w:type="spellEnd"/>
      <w:r>
        <w:t xml:space="preserve"> s pravidelným provozem ve dny pondělí až pátek.</w:t>
      </w:r>
    </w:p>
    <w:p w14:paraId="0E04B16F" w14:textId="77777777" w:rsidR="00595D1D" w:rsidRDefault="00000000">
      <w:pPr>
        <w:spacing w:after="0"/>
        <w:jc w:val="both"/>
      </w:pPr>
      <w:r>
        <w:t xml:space="preserve">Podklad pro sestavení plánu výchovy a péče vychází ze zákona č. 247/2014 Sb., Zákon o poskytování služby </w:t>
      </w:r>
      <w:proofErr w:type="spellStart"/>
      <w:r>
        <w:t>péč</w:t>
      </w:r>
      <w:proofErr w:type="spellEnd"/>
      <w:r>
        <w:rPr>
          <w:lang w:val="pt-PT"/>
        </w:rPr>
        <w:t>e o d</w:t>
      </w:r>
      <w:proofErr w:type="spellStart"/>
      <w:r>
        <w:t>ítě</w:t>
      </w:r>
      <w:proofErr w:type="spellEnd"/>
      <w:r>
        <w:t xml:space="preserve"> v </w:t>
      </w:r>
      <w:proofErr w:type="spellStart"/>
      <w:r>
        <w:t>dětsk</w:t>
      </w:r>
      <w:proofErr w:type="spellEnd"/>
      <w:r>
        <w:rPr>
          <w:lang w:val="fr-FR"/>
        </w:rPr>
        <w:t xml:space="preserve">é </w:t>
      </w:r>
      <w:r>
        <w:t>skupině.</w:t>
      </w:r>
    </w:p>
    <w:p w14:paraId="5854528E" w14:textId="6CF64B1F" w:rsidR="00595D1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Službou </w:t>
      </w:r>
      <w:proofErr w:type="spellStart"/>
      <w:r>
        <w:t>péč</w:t>
      </w:r>
      <w:proofErr w:type="spellEnd"/>
      <w:r>
        <w:rPr>
          <w:lang w:val="pt-PT"/>
        </w:rPr>
        <w:t>e o d</w:t>
      </w:r>
      <w:proofErr w:type="spellStart"/>
      <w:r>
        <w:t>ítě</w:t>
      </w:r>
      <w:proofErr w:type="spellEnd"/>
      <w:r>
        <w:t xml:space="preserve"> v </w:t>
      </w:r>
      <w:proofErr w:type="spellStart"/>
      <w:r>
        <w:t>dětsk</w:t>
      </w:r>
      <w:proofErr w:type="spellEnd"/>
      <w:r>
        <w:rPr>
          <w:lang w:val="fr-FR"/>
        </w:rPr>
        <w:t xml:space="preserve">é </w:t>
      </w:r>
      <w:r>
        <w:t xml:space="preserve">skupině se pro účely tohoto zákona rozumí nevýdělečná činnost spočívající v </w:t>
      </w:r>
      <w:proofErr w:type="spellStart"/>
      <w:r>
        <w:t>pravideln</w:t>
      </w:r>
      <w:proofErr w:type="spellEnd"/>
      <w:r>
        <w:rPr>
          <w:lang w:val="fr-FR"/>
        </w:rPr>
        <w:t xml:space="preserve">é </w:t>
      </w:r>
      <w:proofErr w:type="spellStart"/>
      <w:r>
        <w:t>péč</w:t>
      </w:r>
      <w:proofErr w:type="spellEnd"/>
      <w:r>
        <w:rPr>
          <w:lang w:val="pt-PT"/>
        </w:rPr>
        <w:t>i o d</w:t>
      </w:r>
      <w:proofErr w:type="spellStart"/>
      <w:r>
        <w:t>ítě</w:t>
      </w:r>
      <w:proofErr w:type="spellEnd"/>
      <w:r>
        <w:t xml:space="preserve"> od 6 měsíců věku do zahájení povinné školní </w:t>
      </w:r>
      <w:r>
        <w:rPr>
          <w:lang w:val="de-DE"/>
        </w:rPr>
        <w:t>doch</w:t>
      </w:r>
      <w:proofErr w:type="spellStart"/>
      <w:r>
        <w:t>ázky</w:t>
      </w:r>
      <w:proofErr w:type="spellEnd"/>
      <w:r>
        <w:t xml:space="preserve">, která je </w:t>
      </w:r>
      <w:proofErr w:type="spellStart"/>
      <w:r>
        <w:t>poskytová</w:t>
      </w:r>
      <w:proofErr w:type="spellEnd"/>
      <w:r>
        <w:rPr>
          <w:lang w:val="pt-PT"/>
        </w:rPr>
        <w:t>na mimo dom</w:t>
      </w:r>
      <w:proofErr w:type="spellStart"/>
      <w:r>
        <w:t>ácnost</w:t>
      </w:r>
      <w:proofErr w:type="spellEnd"/>
      <w:r>
        <w:t xml:space="preserve"> dítěte ve skupině dětí a která je zaměřena na zajištění</w:t>
      </w:r>
      <w:r w:rsidR="00EB1F1E">
        <w:t xml:space="preserve"> </w:t>
      </w:r>
      <w:proofErr w:type="spellStart"/>
      <w:r>
        <w:t>potř</w:t>
      </w:r>
      <w:r>
        <w:rPr>
          <w:lang w:val="de-DE"/>
        </w:rPr>
        <w:t>eb</w:t>
      </w:r>
      <w:proofErr w:type="spellEnd"/>
      <w:r>
        <w:rPr>
          <w:lang w:val="de-DE"/>
        </w:rPr>
        <w:t xml:space="preserve"> d</w:t>
      </w:r>
      <w:proofErr w:type="spellStart"/>
      <w:r>
        <w:t>ítěte</w:t>
      </w:r>
      <w:proofErr w:type="spellEnd"/>
      <w:r>
        <w:t>, jeho výchovu a rozvoj schopností, kulturních, hygienických a sociální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n</w:t>
      </w:r>
      <w:proofErr w:type="spellStart"/>
      <w:r>
        <w:t>ávyků</w:t>
      </w:r>
      <w:proofErr w:type="spellEnd"/>
      <w:r>
        <w:t xml:space="preserve"> dítě</w:t>
      </w:r>
      <w:r>
        <w:rPr>
          <w:lang w:val="it-IT"/>
        </w:rPr>
        <w:t>te.</w:t>
      </w:r>
    </w:p>
    <w:p w14:paraId="28B31D3F" w14:textId="77777777" w:rsidR="00595D1D" w:rsidRDefault="00595D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75C410" w14:textId="77777777" w:rsidR="00595D1D" w:rsidRDefault="00000000">
      <w:pPr>
        <w:pStyle w:val="Nadpisobsahu"/>
      </w:pPr>
      <w:r>
        <w:t>Obsah</w:t>
      </w:r>
    </w:p>
    <w:p w14:paraId="12EF9346" w14:textId="77777777" w:rsidR="00595D1D" w:rsidRDefault="00000000">
      <w:r>
        <w:fldChar w:fldCharType="begin"/>
      </w:r>
      <w:r>
        <w:instrText xml:space="preserve"> TOC \t "heading 1, 1"</w:instrText>
      </w:r>
      <w:r>
        <w:fldChar w:fldCharType="separate"/>
      </w:r>
    </w:p>
    <w:p w14:paraId="0BF1A8D8" w14:textId="2C77904C" w:rsidR="00595D1D" w:rsidRDefault="00000000">
      <w:pPr>
        <w:pStyle w:val="Obsah1"/>
      </w:pPr>
      <w:r>
        <w:rPr>
          <w:rFonts w:eastAsia="Arial Unicode MS" w:cs="Arial Unicode MS"/>
        </w:rPr>
        <w:t>Východiska a principy výchovy a péče</w:t>
      </w:r>
      <w:r>
        <w:rPr>
          <w:rFonts w:eastAsia="Arial Unicode MS" w:cs="Arial Unicode MS"/>
        </w:rPr>
        <w:tab/>
      </w:r>
      <w:r>
        <w:fldChar w:fldCharType="begin"/>
      </w:r>
      <w:r>
        <w:instrText xml:space="preserve"> PAGEREF _Toc \h </w:instrText>
      </w:r>
      <w:r>
        <w:fldChar w:fldCharType="separate"/>
      </w:r>
      <w:r w:rsidR="002E0A06">
        <w:rPr>
          <w:noProof/>
        </w:rPr>
        <w:t>3</w:t>
      </w:r>
      <w:r>
        <w:fldChar w:fldCharType="end"/>
      </w:r>
    </w:p>
    <w:p w14:paraId="50E713BA" w14:textId="29897934" w:rsidR="00595D1D" w:rsidRDefault="00000000">
      <w:pPr>
        <w:pStyle w:val="Obsah1"/>
      </w:pPr>
      <w:r>
        <w:rPr>
          <w:rFonts w:eastAsia="Arial Unicode MS" w:cs="Arial Unicode MS"/>
        </w:rPr>
        <w:t>Vztah s veřejností</w:t>
      </w:r>
      <w:r>
        <w:rPr>
          <w:rFonts w:eastAsia="Arial Unicode MS" w:cs="Arial Unicode MS"/>
        </w:rPr>
        <w:tab/>
      </w:r>
      <w:r>
        <w:fldChar w:fldCharType="begin"/>
      </w:r>
      <w:r>
        <w:instrText xml:space="preserve"> PAGEREF _Toc1 \h </w:instrText>
      </w:r>
      <w:r>
        <w:fldChar w:fldCharType="separate"/>
      </w:r>
      <w:r w:rsidR="002E0A06">
        <w:rPr>
          <w:noProof/>
        </w:rPr>
        <w:t>4</w:t>
      </w:r>
      <w:r>
        <w:fldChar w:fldCharType="end"/>
      </w:r>
    </w:p>
    <w:p w14:paraId="4BEC9552" w14:textId="61C48072" w:rsidR="00595D1D" w:rsidRDefault="00000000">
      <w:pPr>
        <w:pStyle w:val="Obsah1"/>
      </w:pPr>
      <w:r>
        <w:rPr>
          <w:rFonts w:eastAsia="Arial Unicode MS" w:cs="Arial Unicode MS"/>
        </w:rPr>
        <w:t>Komunikace s rodiči</w:t>
      </w:r>
      <w:r>
        <w:rPr>
          <w:rFonts w:eastAsia="Arial Unicode MS" w:cs="Arial Unicode MS"/>
        </w:rPr>
        <w:tab/>
      </w:r>
      <w:r>
        <w:fldChar w:fldCharType="begin"/>
      </w:r>
      <w:r>
        <w:instrText xml:space="preserve"> PAGEREF _Toc2 \h </w:instrText>
      </w:r>
      <w:r>
        <w:fldChar w:fldCharType="separate"/>
      </w:r>
      <w:r w:rsidR="002E0A06">
        <w:rPr>
          <w:noProof/>
        </w:rPr>
        <w:t>5</w:t>
      </w:r>
      <w:r>
        <w:fldChar w:fldCharType="end"/>
      </w:r>
    </w:p>
    <w:p w14:paraId="14874A46" w14:textId="0AAFC4D8" w:rsidR="00C628AB" w:rsidRDefault="00C628AB">
      <w:pPr>
        <w:pStyle w:val="Obsah1"/>
      </w:pPr>
      <w:hyperlink r:id="rId7" w:anchor="_Toc193055588" w:history="1">
        <w:r w:rsidRPr="00C628AB">
          <w:rPr>
            <w:rStyle w:val="Hypertextovodkaz"/>
          </w:rPr>
          <w:t>Roční plán aktivit</w:t>
        </w:r>
        <w:r w:rsidRPr="00C628AB">
          <w:rPr>
            <w:rStyle w:val="Hypertextovodkaz"/>
            <w:webHidden/>
          </w:rPr>
          <w:tab/>
        </w:r>
        <w:r>
          <w:rPr>
            <w:rStyle w:val="Hypertextovodkaz"/>
            <w:webHidden/>
          </w:rPr>
          <w:t>7</w:t>
        </w:r>
      </w:hyperlink>
    </w:p>
    <w:p w14:paraId="0DF0B06B" w14:textId="65ACB230" w:rsidR="00C628AB" w:rsidRDefault="00000000">
      <w:pPr>
        <w:pStyle w:val="Obsah1"/>
      </w:pPr>
      <w:r>
        <w:rPr>
          <w:rFonts w:eastAsia="Arial Unicode MS" w:cs="Arial Unicode MS"/>
        </w:rPr>
        <w:t>Týdenní plány</w:t>
      </w:r>
      <w:r>
        <w:rPr>
          <w:rFonts w:eastAsia="Arial Unicode MS" w:cs="Arial Unicode MS"/>
        </w:rPr>
        <w:tab/>
      </w:r>
      <w:r>
        <w:fldChar w:fldCharType="begin"/>
      </w:r>
      <w:r>
        <w:instrText xml:space="preserve"> PAGEREF _Toc3 \h </w:instrText>
      </w:r>
      <w:r>
        <w:fldChar w:fldCharType="separate"/>
      </w:r>
      <w:r w:rsidR="002E0A06">
        <w:rPr>
          <w:noProof/>
        </w:rPr>
        <w:t>10</w:t>
      </w:r>
      <w:r>
        <w:fldChar w:fldCharType="end"/>
      </w:r>
    </w:p>
    <w:p w14:paraId="1FADCC80" w14:textId="0A169946" w:rsidR="00595D1D" w:rsidRDefault="00000000">
      <w:pPr>
        <w:pStyle w:val="Obsah1"/>
      </w:pPr>
      <w:r>
        <w:rPr>
          <w:rFonts w:eastAsia="Arial Unicode MS" w:cs="Arial Unicode MS"/>
        </w:rPr>
        <w:t>Pravidla</w:t>
      </w:r>
      <w:r>
        <w:rPr>
          <w:rFonts w:eastAsia="Arial Unicode MS" w:cs="Arial Unicode MS"/>
        </w:rPr>
        <w:tab/>
      </w:r>
      <w:r>
        <w:fldChar w:fldCharType="begin"/>
      </w:r>
      <w:r>
        <w:instrText xml:space="preserve"> PAGEREF _Toc4 \h </w:instrText>
      </w:r>
      <w:r>
        <w:fldChar w:fldCharType="separate"/>
      </w:r>
      <w:r w:rsidR="002E0A06">
        <w:rPr>
          <w:noProof/>
        </w:rPr>
        <w:t>12</w:t>
      </w:r>
      <w:r>
        <w:fldChar w:fldCharType="end"/>
      </w:r>
    </w:p>
    <w:p w14:paraId="698B07A4" w14:textId="27BF4C50" w:rsidR="00595D1D" w:rsidRDefault="00000000">
      <w:pPr>
        <w:pStyle w:val="Obsah1"/>
      </w:pPr>
      <w:r>
        <w:rPr>
          <w:rFonts w:eastAsia="Arial Unicode MS" w:cs="Arial Unicode MS"/>
          <w:lang w:val="pt-PT"/>
        </w:rPr>
        <w:t>Přijímací proces do Elánku</w:t>
      </w:r>
      <w:r>
        <w:rPr>
          <w:rFonts w:eastAsia="Arial Unicode MS" w:cs="Arial Unicode MS"/>
          <w:lang w:val="pt-PT"/>
        </w:rPr>
        <w:tab/>
      </w:r>
      <w:r>
        <w:fldChar w:fldCharType="begin"/>
      </w:r>
      <w:r>
        <w:instrText xml:space="preserve"> PAGEREF _Toc5 \h </w:instrText>
      </w:r>
      <w:r>
        <w:fldChar w:fldCharType="separate"/>
      </w:r>
      <w:r w:rsidR="002E0A06">
        <w:rPr>
          <w:noProof/>
        </w:rPr>
        <w:t>13</w:t>
      </w:r>
      <w:r>
        <w:fldChar w:fldCharType="end"/>
      </w:r>
    </w:p>
    <w:p w14:paraId="15B100D0" w14:textId="7256C4EA" w:rsidR="00595D1D" w:rsidRDefault="00000000">
      <w:pPr>
        <w:pStyle w:val="Obsah1"/>
      </w:pPr>
      <w:r>
        <w:rPr>
          <w:rFonts w:eastAsia="Arial Unicode MS" w:cs="Arial Unicode MS"/>
          <w:lang w:val="it-IT"/>
        </w:rPr>
        <w:t>Genderový a environmentální aspekt</w:t>
      </w:r>
      <w:r>
        <w:rPr>
          <w:rFonts w:eastAsia="Arial Unicode MS" w:cs="Arial Unicode MS"/>
          <w:lang w:val="it-IT"/>
        </w:rPr>
        <w:tab/>
      </w:r>
      <w:r w:rsidR="00010557">
        <w:t>17</w:t>
      </w:r>
    </w:p>
    <w:p w14:paraId="32D1EBA4" w14:textId="6B0E1C73" w:rsidR="00595D1D" w:rsidRDefault="00000000">
      <w:pPr>
        <w:pStyle w:val="Obsah1"/>
      </w:pPr>
      <w:r>
        <w:rPr>
          <w:rFonts w:eastAsia="Arial Unicode MS" w:cs="Arial Unicode MS"/>
        </w:rPr>
        <w:t>Projekt Podpora zdraví dětí</w:t>
      </w:r>
      <w:r>
        <w:rPr>
          <w:rFonts w:eastAsia="Arial Unicode MS" w:cs="Arial Unicode MS"/>
        </w:rPr>
        <w:tab/>
      </w:r>
      <w:r w:rsidR="00010557">
        <w:t>19</w:t>
      </w:r>
    </w:p>
    <w:p w14:paraId="3A49C467" w14:textId="2D8BE748" w:rsidR="00595D1D" w:rsidRDefault="00000000">
      <w:pPr>
        <w:pStyle w:val="Obsah1"/>
      </w:pPr>
      <w:r>
        <w:rPr>
          <w:rFonts w:eastAsia="Arial Unicode MS" w:cs="Arial Unicode MS"/>
          <w:lang w:val="es-ES_tradnl"/>
        </w:rPr>
        <w:t>Projekt Bezpečně s Elánkem</w:t>
      </w:r>
      <w:r>
        <w:rPr>
          <w:rFonts w:eastAsia="Arial Unicode MS" w:cs="Arial Unicode MS"/>
          <w:lang w:val="es-ES_tradnl"/>
        </w:rPr>
        <w:tab/>
      </w:r>
      <w:r w:rsidR="00010557">
        <w:t>20</w:t>
      </w:r>
    </w:p>
    <w:p w14:paraId="3B006462" w14:textId="77777777" w:rsidR="00595D1D" w:rsidRDefault="00000000">
      <w:pPr>
        <w:rPr>
          <w:rFonts w:ascii="Calibri" w:eastAsia="Calibri" w:hAnsi="Calibri" w:cs="Calibri"/>
        </w:rPr>
      </w:pPr>
      <w:r>
        <w:fldChar w:fldCharType="end"/>
      </w:r>
    </w:p>
    <w:p w14:paraId="1917C996" w14:textId="77777777" w:rsidR="00595D1D" w:rsidRDefault="00595D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9D4BFF" w14:textId="77777777" w:rsidR="00595D1D" w:rsidRDefault="00000000">
      <w:pPr>
        <w:spacing w:after="0"/>
        <w:jc w:val="both"/>
      </w:pPr>
      <w:r>
        <w:rPr>
          <w:rFonts w:ascii="Arial Unicode MS" w:hAnsi="Arial Unicode MS"/>
          <w:sz w:val="24"/>
          <w:szCs w:val="24"/>
        </w:rPr>
        <w:br w:type="page"/>
      </w:r>
    </w:p>
    <w:p w14:paraId="6D793A91" w14:textId="77777777" w:rsidR="00595D1D" w:rsidRDefault="00000000">
      <w:pPr>
        <w:pStyle w:val="Nadpis1"/>
        <w:jc w:val="center"/>
      </w:pPr>
      <w:bookmarkStart w:id="1" w:name="_Toc"/>
      <w:r>
        <w:lastRenderedPageBreak/>
        <w:t>Východiska a principy výchovy a péče</w:t>
      </w:r>
      <w:bookmarkEnd w:id="1"/>
    </w:p>
    <w:p w14:paraId="5EC8D113" w14:textId="77777777" w:rsidR="00595D1D" w:rsidRDefault="00000000">
      <w:pPr>
        <w:jc w:val="both"/>
      </w:pPr>
      <w:proofErr w:type="spellStart"/>
      <w:r>
        <w:t>Dětsk</w:t>
      </w:r>
      <w:proofErr w:type="spellEnd"/>
      <w:r>
        <w:rPr>
          <w:lang w:val="fr-FR"/>
        </w:rPr>
        <w:t xml:space="preserve">é </w:t>
      </w:r>
      <w:r>
        <w:t xml:space="preserve">skupiny </w:t>
      </w:r>
      <w:proofErr w:type="spellStart"/>
      <w:r>
        <w:t>Elánek</w:t>
      </w:r>
      <w:proofErr w:type="spellEnd"/>
      <w:r>
        <w:t xml:space="preserve"> mají koncepci s reálnou vizí, posláním, hodnotami, postojem k výchově a péči, podmínkami a metodami práce s dětmi. Pracovníci se jimi řídí a naplňují je.</w:t>
      </w:r>
    </w:p>
    <w:p w14:paraId="59099E3E" w14:textId="77777777" w:rsidR="00595D1D" w:rsidRDefault="00595D1D">
      <w:pPr>
        <w:jc w:val="center"/>
      </w:pPr>
    </w:p>
    <w:p w14:paraId="61089048" w14:textId="77777777" w:rsidR="00595D1D" w:rsidRDefault="00000000">
      <w:pPr>
        <w:jc w:val="center"/>
        <w:rPr>
          <w:b/>
          <w:bCs/>
        </w:rPr>
      </w:pPr>
      <w:r>
        <w:rPr>
          <w:b/>
          <w:bCs/>
        </w:rPr>
        <w:t xml:space="preserve">Hlavním mottem </w:t>
      </w:r>
      <w:proofErr w:type="spellStart"/>
      <w:r>
        <w:rPr>
          <w:b/>
          <w:bCs/>
        </w:rPr>
        <w:t>Elánku</w:t>
      </w:r>
      <w:proofErr w:type="spellEnd"/>
      <w:r>
        <w:rPr>
          <w:b/>
          <w:bCs/>
        </w:rPr>
        <w:t xml:space="preserve"> je: „aby s </w:t>
      </w:r>
      <w:proofErr w:type="spellStart"/>
      <w:r>
        <w:rPr>
          <w:b/>
          <w:bCs/>
        </w:rPr>
        <w:t>ná</w:t>
      </w:r>
      <w:proofErr w:type="spellEnd"/>
      <w:r>
        <w:rPr>
          <w:b/>
          <w:bCs/>
          <w:lang w:val="it-IT"/>
        </w:rPr>
        <w:t>mi d</w:t>
      </w:r>
      <w:proofErr w:type="spellStart"/>
      <w:r>
        <w:rPr>
          <w:b/>
          <w:bCs/>
        </w:rPr>
        <w:t>ěti</w:t>
      </w:r>
      <w:proofErr w:type="spellEnd"/>
      <w:r>
        <w:rPr>
          <w:b/>
          <w:bCs/>
        </w:rPr>
        <w:t xml:space="preserve"> objevovaly svět!“</w:t>
      </w:r>
    </w:p>
    <w:p w14:paraId="2093F93E" w14:textId="77777777" w:rsidR="00595D1D" w:rsidRDefault="00595D1D">
      <w:pPr>
        <w:jc w:val="both"/>
      </w:pPr>
    </w:p>
    <w:p w14:paraId="67CD8641" w14:textId="77777777" w:rsidR="00595D1D" w:rsidRDefault="00000000">
      <w:pPr>
        <w:jc w:val="both"/>
      </w:pPr>
      <w:r>
        <w:rPr>
          <w:b/>
          <w:bCs/>
        </w:rPr>
        <w:t>Poslání:</w:t>
      </w:r>
      <w:r>
        <w:t xml:space="preserve"> Vytváříme co nejpřirozenější přechod mezi rodinou a státním školstvím </w:t>
      </w:r>
      <w:proofErr w:type="spellStart"/>
      <w:r>
        <w:t>Česk</w:t>
      </w:r>
      <w:proofErr w:type="spellEnd"/>
      <w:r>
        <w:rPr>
          <w:lang w:val="fr-FR"/>
        </w:rPr>
        <w:t xml:space="preserve">é </w:t>
      </w:r>
      <w:r>
        <w:t xml:space="preserve">republiky. Nabízíme </w:t>
      </w:r>
      <w:proofErr w:type="spellStart"/>
      <w:r>
        <w:t>rodinn</w:t>
      </w:r>
      <w:proofErr w:type="spellEnd"/>
      <w:r>
        <w:rPr>
          <w:lang w:val="fr-FR"/>
        </w:rPr>
        <w:t xml:space="preserve">é </w:t>
      </w:r>
      <w:r>
        <w:t>prostředí</w:t>
      </w:r>
      <w:r>
        <w:rPr>
          <w:lang w:val="it-IT"/>
        </w:rPr>
        <w:t>, individu</w:t>
      </w:r>
      <w:proofErr w:type="spellStart"/>
      <w:r>
        <w:t>ální</w:t>
      </w:r>
      <w:proofErr w:type="spellEnd"/>
      <w:r>
        <w:t xml:space="preserve"> přístup, mil</w:t>
      </w:r>
      <w:r>
        <w:rPr>
          <w:lang w:val="fr-FR"/>
        </w:rPr>
        <w:t xml:space="preserve">é </w:t>
      </w:r>
      <w:r>
        <w:t xml:space="preserve">tety,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se s dětmi učí sebeobsluhu a vytváří bohatý </w:t>
      </w:r>
      <w:r>
        <w:rPr>
          <w:lang w:val="pt-PT"/>
        </w:rPr>
        <w:t>program na v</w:t>
      </w:r>
      <w:proofErr w:type="spellStart"/>
      <w:r>
        <w:t>šeobecný</w:t>
      </w:r>
      <w:proofErr w:type="spellEnd"/>
      <w:r>
        <w:t xml:space="preserve"> rozvoj dětí a poskytují jim prostor pro aktivní seberealizaci s důrazem na jejich </w:t>
      </w:r>
      <w:proofErr w:type="spellStart"/>
      <w:r>
        <w:t>psychick</w:t>
      </w:r>
      <w:proofErr w:type="spellEnd"/>
      <w:r>
        <w:rPr>
          <w:lang w:val="fr-FR"/>
        </w:rPr>
        <w:t xml:space="preserve">é </w:t>
      </w:r>
      <w:r>
        <w:t xml:space="preserve">a </w:t>
      </w:r>
      <w:proofErr w:type="spellStart"/>
      <w:r>
        <w:t>fyzick</w:t>
      </w:r>
      <w:proofErr w:type="spellEnd"/>
      <w:r>
        <w:rPr>
          <w:lang w:val="fr-FR"/>
        </w:rPr>
        <w:t xml:space="preserve">é </w:t>
      </w:r>
      <w:r>
        <w:t>zdraví.</w:t>
      </w:r>
    </w:p>
    <w:p w14:paraId="52A4576F" w14:textId="77777777" w:rsidR="00595D1D" w:rsidRDefault="00000000">
      <w:pPr>
        <w:jc w:val="both"/>
      </w:pPr>
      <w:r>
        <w:rPr>
          <w:b/>
          <w:bCs/>
        </w:rPr>
        <w:t xml:space="preserve">Vize: </w:t>
      </w:r>
      <w:r>
        <w:rPr>
          <w:lang w:val="es-ES_tradnl"/>
        </w:rPr>
        <w:t>El</w:t>
      </w:r>
      <w:proofErr w:type="spellStart"/>
      <w:r>
        <w:t>ánek</w:t>
      </w:r>
      <w:proofErr w:type="spellEnd"/>
      <w:r>
        <w:t xml:space="preserve"> </w:t>
      </w:r>
      <w:proofErr w:type="spellStart"/>
      <w:r>
        <w:t>dě</w:t>
      </w:r>
      <w:proofErr w:type="spellEnd"/>
      <w:r>
        <w:rPr>
          <w:lang w:val="it-IT"/>
        </w:rPr>
        <w:t>ti v</w:t>
      </w:r>
      <w:r>
        <w:t>š</w:t>
      </w:r>
      <w:r>
        <w:rPr>
          <w:lang w:val="it-IT"/>
        </w:rPr>
        <w:t>estrann</w:t>
      </w:r>
      <w:r>
        <w:t xml:space="preserve">ě rozvíjí. Respektují </w:t>
      </w:r>
      <w:r>
        <w:rPr>
          <w:lang w:val="en-US"/>
        </w:rPr>
        <w:t>se t</w:t>
      </w:r>
      <w:proofErr w:type="spellStart"/>
      <w:r>
        <w:t>ýdenní</w:t>
      </w:r>
      <w:proofErr w:type="spellEnd"/>
      <w:r>
        <w:t xml:space="preserve"> t</w:t>
      </w:r>
      <w:r>
        <w:rPr>
          <w:lang w:val="fr-FR"/>
        </w:rPr>
        <w:t>é</w:t>
      </w:r>
      <w:r>
        <w:t>mata, která pak děti provází v </w:t>
      </w:r>
      <w:proofErr w:type="spellStart"/>
      <w:r>
        <w:t>každ</w:t>
      </w:r>
      <w:proofErr w:type="spellEnd"/>
      <w:r>
        <w:rPr>
          <w:lang w:val="fr-FR"/>
        </w:rPr>
        <w:t xml:space="preserve">é </w:t>
      </w:r>
      <w:r>
        <w:t xml:space="preserve">oblasti </w:t>
      </w:r>
      <w:proofErr w:type="spellStart"/>
      <w:r>
        <w:t>rozumov</w:t>
      </w:r>
      <w:proofErr w:type="spellEnd"/>
      <w:r>
        <w:rPr>
          <w:lang w:val="fr-FR"/>
        </w:rPr>
        <w:t>é</w:t>
      </w:r>
      <w:r>
        <w:t xml:space="preserve">, </w:t>
      </w:r>
      <w:proofErr w:type="spellStart"/>
      <w:r>
        <w:t>tělesn</w:t>
      </w:r>
      <w:proofErr w:type="spellEnd"/>
      <w:r>
        <w:rPr>
          <w:lang w:val="fr-FR"/>
        </w:rPr>
        <w:t>é</w:t>
      </w:r>
      <w:r>
        <w:t xml:space="preserve">, </w:t>
      </w:r>
      <w:proofErr w:type="spellStart"/>
      <w:r>
        <w:t>ekologick</w:t>
      </w:r>
      <w:proofErr w:type="spellEnd"/>
      <w:r>
        <w:rPr>
          <w:lang w:val="fr-FR"/>
        </w:rPr>
        <w:t xml:space="preserve">é </w:t>
      </w:r>
      <w:r>
        <w:t xml:space="preserve">a </w:t>
      </w:r>
      <w:proofErr w:type="spellStart"/>
      <w:r>
        <w:t>estetick</w:t>
      </w:r>
      <w:proofErr w:type="spellEnd"/>
      <w:r>
        <w:rPr>
          <w:lang w:val="fr-FR"/>
        </w:rPr>
        <w:t xml:space="preserve">é </w:t>
      </w:r>
      <w:r>
        <w:t>výchovy, jako je například hudba, sport, výtvarná výchova, cizí jazyky, výlety, zajištěný doprovodný program, rozvoj fantazie, pozornosti, socializace, verbálních schopností, sebeobsluhy atd.</w:t>
      </w:r>
    </w:p>
    <w:p w14:paraId="05BB25C7" w14:textId="77777777" w:rsidR="00595D1D" w:rsidRDefault="00000000">
      <w:pPr>
        <w:jc w:val="both"/>
      </w:pPr>
      <w:r>
        <w:rPr>
          <w:b/>
          <w:bCs/>
        </w:rPr>
        <w:t xml:space="preserve">Hodnoty: </w:t>
      </w:r>
      <w:r>
        <w:rPr>
          <w:lang w:val="es-ES_tradnl"/>
        </w:rPr>
        <w:t>El</w:t>
      </w:r>
      <w:proofErr w:type="spellStart"/>
      <w:r>
        <w:t>ánek</w:t>
      </w:r>
      <w:proofErr w:type="spellEnd"/>
      <w:r>
        <w:t xml:space="preserve"> staví na hodnotách: tolerance, respektu, soudržnosti, bezpečí, důvěře, trpělivosti, zodpovědnosti a porozumění.</w:t>
      </w:r>
    </w:p>
    <w:p w14:paraId="77A4FEB5" w14:textId="77777777" w:rsidR="00595D1D" w:rsidRDefault="00000000">
      <w:pPr>
        <w:jc w:val="both"/>
      </w:pPr>
      <w:r>
        <w:rPr>
          <w:b/>
          <w:bCs/>
        </w:rPr>
        <w:t xml:space="preserve">Postoj k výchově a </w:t>
      </w:r>
      <w:proofErr w:type="spellStart"/>
      <w:r>
        <w:rPr>
          <w:b/>
          <w:bCs/>
        </w:rPr>
        <w:t>péč</w:t>
      </w:r>
      <w:proofErr w:type="spellEnd"/>
      <w:r>
        <w:rPr>
          <w:b/>
          <w:bCs/>
          <w:lang w:val="it-IT"/>
        </w:rPr>
        <w:t xml:space="preserve">i: </w:t>
      </w:r>
      <w:r>
        <w:rPr>
          <w:lang w:val="es-ES_tradnl"/>
        </w:rPr>
        <w:t>El</w:t>
      </w:r>
      <w:proofErr w:type="spellStart"/>
      <w:r>
        <w:t>ánek</w:t>
      </w:r>
      <w:proofErr w:type="spellEnd"/>
      <w:r>
        <w:t xml:space="preserve"> se řídí principy lidskosti, individuálního přístupu a zdrav</w:t>
      </w:r>
      <w:r>
        <w:rPr>
          <w:lang w:val="fr-FR"/>
        </w:rPr>
        <w:t>é</w:t>
      </w:r>
      <w:r>
        <w:t xml:space="preserve">ho </w:t>
      </w:r>
      <w:proofErr w:type="spellStart"/>
      <w:r>
        <w:t>selsk</w:t>
      </w:r>
      <w:proofErr w:type="spellEnd"/>
      <w:r>
        <w:rPr>
          <w:lang w:val="fr-FR"/>
        </w:rPr>
        <w:t>é</w:t>
      </w:r>
      <w:r>
        <w:t xml:space="preserve">ho rozumu s inspirací napříč výchovnými směry ve vztahu ke </w:t>
      </w:r>
      <w:proofErr w:type="spellStart"/>
      <w:r>
        <w:t>konkr</w:t>
      </w:r>
      <w:proofErr w:type="spellEnd"/>
      <w:r>
        <w:rPr>
          <w:lang w:val="fr-FR"/>
        </w:rPr>
        <w:t>é</w:t>
      </w:r>
      <w:proofErr w:type="spellStart"/>
      <w:r>
        <w:t>tním</w:t>
      </w:r>
      <w:proofErr w:type="spellEnd"/>
      <w:r>
        <w:t xml:space="preserve"> dětem a situacím.</w:t>
      </w:r>
    </w:p>
    <w:p w14:paraId="0FCC6788" w14:textId="77777777" w:rsidR="00595D1D" w:rsidRDefault="00000000">
      <w:pPr>
        <w:jc w:val="both"/>
      </w:pPr>
      <w:r>
        <w:rPr>
          <w:b/>
          <w:bCs/>
        </w:rPr>
        <w:t xml:space="preserve">Metody práce s dětmi: </w:t>
      </w:r>
      <w:r>
        <w:t xml:space="preserve">Mezi metody se řadí </w:t>
      </w:r>
      <w:proofErr w:type="spellStart"/>
      <w:r>
        <w:t>předevší</w:t>
      </w:r>
      <w:proofErr w:type="spellEnd"/>
      <w:r>
        <w:rPr>
          <w:lang w:val="pt-PT"/>
        </w:rPr>
        <w:t>m u</w:t>
      </w:r>
      <w:proofErr w:type="spellStart"/>
      <w:r>
        <w:t>čení</w:t>
      </w:r>
      <w:proofErr w:type="spellEnd"/>
      <w:r>
        <w:t xml:space="preserve"> hrou, učení nápodobou, podpora pohybových dovedností, podpora rozvoje poznávacích procesů</w:t>
      </w:r>
      <w:r>
        <w:rPr>
          <w:lang w:val="en-US"/>
        </w:rPr>
        <w:t>, her a cvi</w:t>
      </w:r>
      <w:proofErr w:type="spellStart"/>
      <w:r>
        <w:t>čení</w:t>
      </w:r>
      <w:proofErr w:type="spellEnd"/>
      <w:r>
        <w:t xml:space="preserve"> podporující přirozený rozvoj řeči u dětí. Je </w:t>
      </w:r>
      <w:proofErr w:type="spellStart"/>
      <w:r>
        <w:t>zakázá</w:t>
      </w:r>
      <w:proofErr w:type="spellEnd"/>
      <w:r>
        <w:rPr>
          <w:lang w:val="pt-PT"/>
        </w:rPr>
        <w:t>no pou</w:t>
      </w:r>
      <w:proofErr w:type="spellStart"/>
      <w:r>
        <w:t>žívat</w:t>
      </w:r>
      <w:proofErr w:type="spellEnd"/>
      <w:r>
        <w:t xml:space="preserve"> </w:t>
      </w:r>
      <w:proofErr w:type="spellStart"/>
      <w:r>
        <w:t>vůč</w:t>
      </w:r>
      <w:proofErr w:type="spellEnd"/>
      <w:r>
        <w:rPr>
          <w:lang w:val="it-IT"/>
        </w:rPr>
        <w:t>i d</w:t>
      </w:r>
      <w:proofErr w:type="spellStart"/>
      <w:r>
        <w:t>ítěti</w:t>
      </w:r>
      <w:proofErr w:type="spellEnd"/>
      <w:r>
        <w:t xml:space="preserve"> nepřiměřený výchovný prostředek nebo omezení anebo </w:t>
      </w:r>
      <w:proofErr w:type="spellStart"/>
      <w:r>
        <w:t>takov</w:t>
      </w:r>
      <w:proofErr w:type="spellEnd"/>
      <w:r>
        <w:rPr>
          <w:lang w:val="fr-FR"/>
        </w:rPr>
        <w:t xml:space="preserve">é </w:t>
      </w:r>
      <w:proofErr w:type="spellStart"/>
      <w:r>
        <w:t>výchovn</w:t>
      </w:r>
      <w:proofErr w:type="spellEnd"/>
      <w:r>
        <w:rPr>
          <w:lang w:val="fr-FR"/>
        </w:rPr>
        <w:t xml:space="preserve">é </w:t>
      </w:r>
      <w:r>
        <w:t xml:space="preserve">prostředky,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rPr>
          <w:lang w:val="it-IT"/>
        </w:rPr>
        <w:t>se dot</w:t>
      </w:r>
      <w:proofErr w:type="spellStart"/>
      <w:r>
        <w:t>ýkají</w:t>
      </w:r>
      <w:proofErr w:type="spellEnd"/>
      <w:r>
        <w:t xml:space="preserve"> důstojnosti dítěte nebo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jakkoli ohrožují jeho zdraví, tělesný, citový, rozumový a mravní vývoj.</w:t>
      </w:r>
    </w:p>
    <w:p w14:paraId="2FAC96F6" w14:textId="77777777" w:rsidR="00595D1D" w:rsidRDefault="00000000">
      <w:pPr>
        <w:jc w:val="both"/>
      </w:pPr>
      <w:r>
        <w:rPr>
          <w:rFonts w:ascii="Arial Unicode MS" w:hAnsi="Arial Unicode MS"/>
        </w:rPr>
        <w:br w:type="page"/>
      </w:r>
    </w:p>
    <w:p w14:paraId="0B282AF2" w14:textId="77777777" w:rsidR="00595D1D" w:rsidRDefault="00595D1D">
      <w:pPr>
        <w:jc w:val="both"/>
      </w:pPr>
    </w:p>
    <w:p w14:paraId="1F0435A5" w14:textId="77777777" w:rsidR="00595D1D" w:rsidRDefault="00000000">
      <w:pPr>
        <w:jc w:val="both"/>
        <w:rPr>
          <w:b/>
          <w:bCs/>
        </w:rPr>
      </w:pPr>
      <w:r>
        <w:rPr>
          <w:b/>
          <w:bCs/>
        </w:rPr>
        <w:t>Projekty v </w:t>
      </w:r>
      <w:r>
        <w:rPr>
          <w:b/>
          <w:bCs/>
          <w:lang w:val="es-ES_tradnl"/>
        </w:rPr>
        <w:t>El</w:t>
      </w:r>
      <w:proofErr w:type="spellStart"/>
      <w:r>
        <w:rPr>
          <w:b/>
          <w:bCs/>
        </w:rPr>
        <w:t>ánku</w:t>
      </w:r>
      <w:proofErr w:type="spellEnd"/>
      <w:r>
        <w:rPr>
          <w:b/>
          <w:bCs/>
        </w:rPr>
        <w:t>:</w:t>
      </w:r>
    </w:p>
    <w:p w14:paraId="7F8AC976" w14:textId="77777777" w:rsidR="00595D1D" w:rsidRDefault="00000000">
      <w:pPr>
        <w:spacing w:after="0"/>
        <w:jc w:val="both"/>
      </w:pPr>
      <w:r>
        <w:t>Mezi vlastní základní projekty v </w:t>
      </w:r>
      <w:r>
        <w:rPr>
          <w:lang w:val="es-ES_tradnl"/>
        </w:rPr>
        <w:t>El</w:t>
      </w:r>
      <w:proofErr w:type="spellStart"/>
      <w:r>
        <w:t>ánku</w:t>
      </w:r>
      <w:proofErr w:type="spellEnd"/>
      <w:r>
        <w:t xml:space="preserve"> patří: </w:t>
      </w:r>
    </w:p>
    <w:p w14:paraId="0A5FC1DC" w14:textId="77777777" w:rsidR="00595D1D" w:rsidRDefault="00000000">
      <w:pPr>
        <w:pStyle w:val="Odstavecseseznamem"/>
        <w:numPr>
          <w:ilvl w:val="0"/>
          <w:numId w:val="2"/>
        </w:numPr>
        <w:spacing w:after="0"/>
        <w:jc w:val="both"/>
      </w:pPr>
      <w:r>
        <w:t>Projekt Kniha – vydáváme vlastní knihu, pexeso, či omalovánky a podporujeme návštěvy knihoven a autorský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 xml:space="preserve">čtení na zvýšení zájmu dětí </w:t>
      </w:r>
      <w:r>
        <w:rPr>
          <w:lang w:val="en-US"/>
        </w:rPr>
        <w:t xml:space="preserve">o </w:t>
      </w:r>
      <w:r>
        <w:t>č</w:t>
      </w:r>
      <w:r>
        <w:rPr>
          <w:lang w:val="nl-NL"/>
        </w:rPr>
        <w:t>etbu</w:t>
      </w:r>
    </w:p>
    <w:p w14:paraId="169CD07E" w14:textId="77777777" w:rsidR="00595D1D" w:rsidRDefault="00000000">
      <w:pPr>
        <w:pStyle w:val="Odstavecseseznamem"/>
        <w:numPr>
          <w:ilvl w:val="0"/>
          <w:numId w:val="2"/>
        </w:numPr>
        <w:spacing w:after="0"/>
        <w:jc w:val="both"/>
      </w:pPr>
      <w:r>
        <w:t xml:space="preserve">Projekt Podpora zdraví dětí – zahrnuje vyváženou stravu, pitný režim, dostatek pohybu, </w:t>
      </w:r>
      <w:proofErr w:type="spellStart"/>
      <w:r>
        <w:t>čerstv</w:t>
      </w:r>
      <w:proofErr w:type="spellEnd"/>
      <w:r>
        <w:rPr>
          <w:lang w:val="fr-FR"/>
        </w:rPr>
        <w:t>é</w:t>
      </w:r>
      <w:r>
        <w:t>ho vzduchu, podpůrných aktivit a vzdělání</w:t>
      </w:r>
    </w:p>
    <w:p w14:paraId="18F734C3" w14:textId="77777777" w:rsidR="00595D1D" w:rsidRDefault="00000000">
      <w:pPr>
        <w:pStyle w:val="Odstavecseseznamem"/>
        <w:numPr>
          <w:ilvl w:val="0"/>
          <w:numId w:val="2"/>
        </w:numPr>
        <w:spacing w:after="0"/>
        <w:jc w:val="both"/>
      </w:pPr>
      <w:r>
        <w:t>Projekt Bezpečně s </w:t>
      </w:r>
      <w:r>
        <w:rPr>
          <w:lang w:val="es-ES_tradnl"/>
        </w:rPr>
        <w:t>El</w:t>
      </w:r>
      <w:proofErr w:type="spellStart"/>
      <w:r>
        <w:t>ánkem</w:t>
      </w:r>
      <w:proofErr w:type="spellEnd"/>
      <w:r>
        <w:t xml:space="preserve"> – neustálá kontrola provozu z hlediska BOZP a PO, edukace dětí </w:t>
      </w:r>
      <w:r>
        <w:rPr>
          <w:lang w:val="it-IT"/>
        </w:rPr>
        <w:t>a pe</w:t>
      </w:r>
      <w:proofErr w:type="spellStart"/>
      <w:r>
        <w:t>čujících</w:t>
      </w:r>
      <w:proofErr w:type="spellEnd"/>
      <w:r>
        <w:t xml:space="preserve"> osob, vyzvedávání dětí, zabezpečení prostor, GDPR</w:t>
      </w:r>
    </w:p>
    <w:p w14:paraId="5EAFDF26" w14:textId="77777777" w:rsidR="00595D1D" w:rsidRDefault="00000000">
      <w:pPr>
        <w:spacing w:after="0"/>
        <w:jc w:val="both"/>
      </w:pPr>
      <w:r>
        <w:t>Dále se zapojujeme do další</w:t>
      </w:r>
      <w:r>
        <w:rPr>
          <w:lang w:val="sv-SE"/>
        </w:rPr>
        <w:t>ch extern</w:t>
      </w:r>
      <w:proofErr w:type="spellStart"/>
      <w:r>
        <w:t>ích</w:t>
      </w:r>
      <w:proofErr w:type="spellEnd"/>
      <w:r>
        <w:t xml:space="preserve"> projektů jako je: </w:t>
      </w:r>
    </w:p>
    <w:p w14:paraId="1C10AB7E" w14:textId="77777777" w:rsidR="00595D1D" w:rsidRDefault="00000000">
      <w:pPr>
        <w:pStyle w:val="Odstavecseseznamem"/>
        <w:numPr>
          <w:ilvl w:val="0"/>
          <w:numId w:val="4"/>
        </w:numPr>
        <w:spacing w:after="0"/>
        <w:jc w:val="both"/>
        <w:rPr>
          <w:lang w:val="sv-SE"/>
        </w:rPr>
      </w:pPr>
      <w:r>
        <w:rPr>
          <w:lang w:val="sv-SE"/>
        </w:rPr>
        <w:t>Sv</w:t>
      </w:r>
      <w:proofErr w:type="spellStart"/>
      <w:r>
        <w:t>ět</w:t>
      </w:r>
      <w:proofErr w:type="spellEnd"/>
      <w:r>
        <w:t xml:space="preserve"> nekončí za vrátky, cvičíme se zvířátky – projekt Sokol na pohybový rozvoj dětí</w:t>
      </w:r>
    </w:p>
    <w:p w14:paraId="468FCFD3" w14:textId="77777777" w:rsidR="00595D1D" w:rsidRDefault="00000000">
      <w:pPr>
        <w:pStyle w:val="Odstavecseseznamem"/>
        <w:numPr>
          <w:ilvl w:val="0"/>
          <w:numId w:val="4"/>
        </w:numPr>
        <w:spacing w:after="0"/>
        <w:jc w:val="both"/>
      </w:pPr>
      <w:r>
        <w:t>Fí</w:t>
      </w:r>
      <w:r>
        <w:rPr>
          <w:lang w:val="it-IT"/>
        </w:rPr>
        <w:t>ha d</w:t>
      </w:r>
      <w:r>
        <w:t>ý</w:t>
      </w:r>
      <w:r>
        <w:rPr>
          <w:lang w:val="it-IT"/>
        </w:rPr>
        <w:t xml:space="preserve">ha </w:t>
      </w:r>
      <w:r>
        <w:t>– cílem je sezná</w:t>
      </w:r>
      <w:r>
        <w:rPr>
          <w:lang w:val="de-DE"/>
        </w:rPr>
        <w:t>mit d</w:t>
      </w:r>
      <w:proofErr w:type="spellStart"/>
      <w:r>
        <w:t>ěti</w:t>
      </w:r>
      <w:proofErr w:type="spellEnd"/>
      <w:r>
        <w:t xml:space="preserve"> s přírodninou zvanou dýha, využít ji v rámci tvoření a zvyšovat jejich povědomí o kvalitě přírodní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materi</w:t>
      </w:r>
      <w:r>
        <w:t>álů</w:t>
      </w:r>
      <w:proofErr w:type="spellEnd"/>
      <w:r>
        <w:t>.</w:t>
      </w:r>
    </w:p>
    <w:p w14:paraId="16249D55" w14:textId="77777777" w:rsidR="00595D1D" w:rsidRDefault="00000000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Dům pro Julii – podpora sbírky na výstavbu a provoz </w:t>
      </w:r>
      <w:proofErr w:type="spellStart"/>
      <w:r>
        <w:t>dětsk</w:t>
      </w:r>
      <w:proofErr w:type="spellEnd"/>
      <w:r>
        <w:rPr>
          <w:lang w:val="fr-FR"/>
        </w:rPr>
        <w:t>é</w:t>
      </w:r>
      <w:r>
        <w:t>ho hospice v Brně</w:t>
      </w:r>
    </w:p>
    <w:p w14:paraId="4A410B78" w14:textId="77777777" w:rsidR="00595D1D" w:rsidRDefault="00000000">
      <w:pPr>
        <w:pStyle w:val="Odstavecseseznamem"/>
        <w:numPr>
          <w:ilvl w:val="0"/>
          <w:numId w:val="4"/>
        </w:numPr>
        <w:spacing w:after="0"/>
        <w:jc w:val="both"/>
        <w:rPr>
          <w:lang w:val="de-DE"/>
        </w:rPr>
      </w:pPr>
      <w:r>
        <w:rPr>
          <w:lang w:val="de-DE"/>
        </w:rPr>
        <w:t xml:space="preserve">Projekt </w:t>
      </w:r>
      <w:proofErr w:type="spellStart"/>
      <w:r>
        <w:rPr>
          <w:lang w:val="de-DE"/>
        </w:rPr>
        <w:t>dent</w:t>
      </w:r>
      <w:r>
        <w:t>ální</w:t>
      </w:r>
      <w:proofErr w:type="spellEnd"/>
      <w:r>
        <w:t xml:space="preserve"> </w:t>
      </w:r>
      <w:r>
        <w:rPr>
          <w:lang w:val="pt-PT"/>
        </w:rPr>
        <w:t xml:space="preserve">prevence </w:t>
      </w:r>
      <w:r>
        <w:t>– návštěvy zubních l</w:t>
      </w:r>
      <w:r>
        <w:rPr>
          <w:lang w:val="fr-FR"/>
        </w:rPr>
        <w:t>é</w:t>
      </w:r>
      <w:proofErr w:type="spellStart"/>
      <w:r>
        <w:t>kařů</w:t>
      </w:r>
      <w:proofErr w:type="spellEnd"/>
      <w:r>
        <w:t xml:space="preserve">, kteří s dětmi nacvičují </w:t>
      </w:r>
      <w:proofErr w:type="spellStart"/>
      <w:r>
        <w:rPr>
          <w:lang w:val="de-DE"/>
        </w:rPr>
        <w:t>spr</w:t>
      </w:r>
      <w:r>
        <w:t>ávn</w:t>
      </w:r>
      <w:proofErr w:type="spellEnd"/>
      <w:r>
        <w:rPr>
          <w:lang w:val="fr-FR"/>
        </w:rPr>
        <w:t xml:space="preserve">é </w:t>
      </w:r>
      <w:r>
        <w:t xml:space="preserve">techniky čištění </w:t>
      </w:r>
      <w:r>
        <w:rPr>
          <w:lang w:val="nl-NL"/>
        </w:rPr>
        <w:t>zoubk</w:t>
      </w:r>
      <w:r>
        <w:t xml:space="preserve">ů </w:t>
      </w:r>
      <w:r>
        <w:rPr>
          <w:lang w:val="it-IT"/>
        </w:rPr>
        <w:t>a d</w:t>
      </w:r>
      <w:proofErr w:type="spellStart"/>
      <w:r>
        <w:t>ásní</w:t>
      </w:r>
      <w:proofErr w:type="spellEnd"/>
    </w:p>
    <w:p w14:paraId="3C61CEBD" w14:textId="77777777" w:rsidR="00595D1D" w:rsidRDefault="00000000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Ježíškova </w:t>
      </w:r>
      <w:proofErr w:type="spellStart"/>
      <w:r>
        <w:t>vnouč</w:t>
      </w:r>
      <w:proofErr w:type="spellEnd"/>
      <w:r>
        <w:rPr>
          <w:lang w:val="it-IT"/>
        </w:rPr>
        <w:t xml:space="preserve">ata </w:t>
      </w:r>
      <w:r>
        <w:t>– podpora mezigeneračního sbližování</w:t>
      </w:r>
    </w:p>
    <w:p w14:paraId="0F4501D4" w14:textId="77777777" w:rsidR="00595D1D" w:rsidRDefault="00000000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Krabice od bot – vánoční dárky pro </w:t>
      </w:r>
      <w:proofErr w:type="spellStart"/>
      <w:r>
        <w:t>potřebn</w:t>
      </w:r>
      <w:proofErr w:type="spellEnd"/>
      <w:r>
        <w:rPr>
          <w:lang w:val="fr-FR"/>
        </w:rPr>
        <w:t xml:space="preserve">é </w:t>
      </w:r>
      <w:r>
        <w:t>děti</w:t>
      </w:r>
    </w:p>
    <w:p w14:paraId="6563DB55" w14:textId="77777777" w:rsidR="00595D1D" w:rsidRDefault="00000000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Projekt Koblížek – projekt </w:t>
      </w:r>
      <w:proofErr w:type="spellStart"/>
      <w:r>
        <w:t>městsk</w:t>
      </w:r>
      <w:proofErr w:type="spellEnd"/>
      <w:r>
        <w:rPr>
          <w:lang w:val="fr-FR"/>
        </w:rPr>
        <w:t xml:space="preserve">é </w:t>
      </w:r>
      <w:r>
        <w:t xml:space="preserve">policie o </w:t>
      </w:r>
      <w:proofErr w:type="spellStart"/>
      <w:r>
        <w:t>bezpečn</w:t>
      </w:r>
      <w:proofErr w:type="spellEnd"/>
      <w:r>
        <w:rPr>
          <w:lang w:val="fr-FR"/>
        </w:rPr>
        <w:t>é</w:t>
      </w:r>
      <w:r>
        <w:t>m pohybu v dopravě a provozu</w:t>
      </w:r>
    </w:p>
    <w:p w14:paraId="42E24A5C" w14:textId="77777777" w:rsidR="00595D1D" w:rsidRDefault="00000000">
      <w:pPr>
        <w:pStyle w:val="Odstavecseseznamem"/>
        <w:numPr>
          <w:ilvl w:val="0"/>
          <w:numId w:val="4"/>
        </w:numPr>
        <w:spacing w:after="0"/>
        <w:jc w:val="both"/>
        <w:rPr>
          <w:lang w:val="it-IT"/>
        </w:rPr>
      </w:pPr>
      <w:r>
        <w:rPr>
          <w:lang w:val="it-IT"/>
        </w:rPr>
        <w:t>A dal</w:t>
      </w:r>
      <w:proofErr w:type="spellStart"/>
      <w:r>
        <w:t>ší</w:t>
      </w:r>
      <w:proofErr w:type="spellEnd"/>
      <w:r>
        <w:t>…</w:t>
      </w:r>
    </w:p>
    <w:p w14:paraId="7E4B7646" w14:textId="77777777" w:rsidR="00595D1D" w:rsidRDefault="00000000">
      <w:pPr>
        <w:pStyle w:val="Nadpis1"/>
        <w:jc w:val="center"/>
      </w:pPr>
      <w:bookmarkStart w:id="2" w:name="_Toc1"/>
      <w:r>
        <w:t>Vztah s veřejností</w:t>
      </w:r>
      <w:bookmarkEnd w:id="2"/>
    </w:p>
    <w:p w14:paraId="300546E1" w14:textId="77777777" w:rsidR="00595D1D" w:rsidRDefault="00000000">
      <w:pPr>
        <w:jc w:val="both"/>
      </w:pPr>
      <w:r>
        <w:rPr>
          <w:lang w:val="es-ES_tradnl"/>
        </w:rPr>
        <w:t>El</w:t>
      </w:r>
      <w:proofErr w:type="spellStart"/>
      <w:r>
        <w:t>ánek</w:t>
      </w:r>
      <w:proofErr w:type="spellEnd"/>
      <w:r>
        <w:t xml:space="preserve"> dbá na vztahy s veřejností. Má zpracovanou jednotnou vizualitu, která obsahuje:</w:t>
      </w:r>
    </w:p>
    <w:p w14:paraId="557CEB7F" w14:textId="77777777" w:rsidR="00595D1D" w:rsidRDefault="00000000">
      <w:pPr>
        <w:pStyle w:val="Odstavecseseznamem"/>
        <w:numPr>
          <w:ilvl w:val="0"/>
          <w:numId w:val="6"/>
        </w:numPr>
        <w:jc w:val="both"/>
        <w:rPr>
          <w:lang w:val="pt-PT"/>
        </w:rPr>
      </w:pPr>
      <w:r>
        <w:rPr>
          <w:lang w:val="pt-PT"/>
        </w:rPr>
        <w:t>logo El</w:t>
      </w:r>
      <w:proofErr w:type="spellStart"/>
      <w:r>
        <w:t>ánka</w:t>
      </w:r>
      <w:proofErr w:type="spellEnd"/>
    </w:p>
    <w:p w14:paraId="34634519" w14:textId="77777777" w:rsidR="00595D1D" w:rsidRDefault="00000000">
      <w:pPr>
        <w:pStyle w:val="Odstavecseseznamem"/>
        <w:numPr>
          <w:ilvl w:val="0"/>
          <w:numId w:val="6"/>
        </w:numPr>
        <w:jc w:val="both"/>
      </w:pPr>
      <w:r>
        <w:t xml:space="preserve">maskota ve formě postavičky </w:t>
      </w:r>
      <w:proofErr w:type="spellStart"/>
      <w:r>
        <w:t>Elánka</w:t>
      </w:r>
      <w:proofErr w:type="spellEnd"/>
      <w:r>
        <w:t xml:space="preserve">, který </w:t>
      </w:r>
      <w:proofErr w:type="spellStart"/>
      <w:r>
        <w:t>ná</w:t>
      </w:r>
      <w:proofErr w:type="spellEnd"/>
      <w:r>
        <w:rPr>
          <w:lang w:val="pt-PT"/>
        </w:rPr>
        <w:t>s prov</w:t>
      </w:r>
      <w:proofErr w:type="spellStart"/>
      <w:r>
        <w:t>ádí</w:t>
      </w:r>
      <w:proofErr w:type="spellEnd"/>
      <w:r>
        <w:t xml:space="preserve"> nejen na všech billboardech, letáčcích, dokumentech a další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materi</w:t>
      </w:r>
      <w:r>
        <w:t>álech</w:t>
      </w:r>
      <w:proofErr w:type="spellEnd"/>
      <w:r>
        <w:t>, ale i celým dnem ve formě maňáska</w:t>
      </w:r>
    </w:p>
    <w:p w14:paraId="5F5EA161" w14:textId="77777777" w:rsidR="00595D1D" w:rsidRDefault="00000000">
      <w:pPr>
        <w:pStyle w:val="Odstavecseseznamem"/>
        <w:numPr>
          <w:ilvl w:val="0"/>
          <w:numId w:val="6"/>
        </w:numPr>
        <w:jc w:val="both"/>
      </w:pPr>
      <w:proofErr w:type="spellStart"/>
      <w:r>
        <w:t>trič</w:t>
      </w:r>
      <w:proofErr w:type="spellEnd"/>
      <w:r>
        <w:rPr>
          <w:lang w:val="sv-SE"/>
        </w:rPr>
        <w:t>ka s</w:t>
      </w:r>
      <w:r>
        <w:t> </w:t>
      </w:r>
      <w:r>
        <w:rPr>
          <w:lang w:val="es-ES_tradnl"/>
        </w:rPr>
        <w:t>El</w:t>
      </w:r>
      <w:proofErr w:type="spellStart"/>
      <w:r>
        <w:t>ánkem</w:t>
      </w:r>
      <w:proofErr w:type="spellEnd"/>
      <w:r>
        <w:t xml:space="preserve">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využívají tety na všech společných akcích</w:t>
      </w:r>
    </w:p>
    <w:p w14:paraId="4C61E326" w14:textId="77777777" w:rsidR="00595D1D" w:rsidRDefault="00000000">
      <w:pPr>
        <w:pStyle w:val="Odstavecseseznamem"/>
        <w:numPr>
          <w:ilvl w:val="0"/>
          <w:numId w:val="6"/>
        </w:numPr>
        <w:jc w:val="both"/>
      </w:pPr>
      <w:r>
        <w:t>knihu s </w:t>
      </w:r>
      <w:r>
        <w:rPr>
          <w:lang w:val="es-ES_tradnl"/>
        </w:rPr>
        <w:t>El</w:t>
      </w:r>
      <w:proofErr w:type="spellStart"/>
      <w:r>
        <w:t>ánkem</w:t>
      </w:r>
      <w:proofErr w:type="spellEnd"/>
    </w:p>
    <w:p w14:paraId="62540BA2" w14:textId="77777777" w:rsidR="00595D1D" w:rsidRDefault="00000000">
      <w:pPr>
        <w:pStyle w:val="Odstavecseseznamem"/>
        <w:numPr>
          <w:ilvl w:val="0"/>
          <w:numId w:val="6"/>
        </w:numPr>
        <w:jc w:val="both"/>
      </w:pPr>
      <w:r>
        <w:t xml:space="preserve">vlastní </w:t>
      </w:r>
      <w:r>
        <w:rPr>
          <w:lang w:val="it-IT"/>
        </w:rPr>
        <w:t>pexeso, omalov</w:t>
      </w:r>
      <w:proofErr w:type="spellStart"/>
      <w:r>
        <w:t>ánky</w:t>
      </w:r>
      <w:proofErr w:type="spellEnd"/>
      <w:r>
        <w:t xml:space="preserve"> a další </w:t>
      </w:r>
      <w:r>
        <w:rPr>
          <w:lang w:val="it-IT"/>
        </w:rPr>
        <w:t>materi</w:t>
      </w:r>
      <w:r>
        <w:t>á</w:t>
      </w:r>
      <w:proofErr w:type="spellStart"/>
      <w:r>
        <w:rPr>
          <w:lang w:val="en-US"/>
        </w:rPr>
        <w:t>ly</w:t>
      </w:r>
      <w:proofErr w:type="spellEnd"/>
    </w:p>
    <w:p w14:paraId="4D4F3618" w14:textId="77777777" w:rsidR="00595D1D" w:rsidRDefault="00000000">
      <w:pPr>
        <w:pStyle w:val="Odstavecseseznamem"/>
        <w:numPr>
          <w:ilvl w:val="0"/>
          <w:numId w:val="6"/>
        </w:numPr>
        <w:jc w:val="both"/>
      </w:pPr>
      <w:r>
        <w:t>odznáčky s </w:t>
      </w:r>
      <w:r>
        <w:rPr>
          <w:lang w:val="es-ES_tradnl"/>
        </w:rPr>
        <w:t>El</w:t>
      </w:r>
      <w:proofErr w:type="spellStart"/>
      <w:r>
        <w:t>ánkem</w:t>
      </w:r>
      <w:proofErr w:type="spellEnd"/>
      <w:r>
        <w:t>, pastelky, nafukovací balonky</w:t>
      </w:r>
    </w:p>
    <w:p w14:paraId="72DB144D" w14:textId="77777777" w:rsidR="00595D1D" w:rsidRDefault="00000000">
      <w:pPr>
        <w:pStyle w:val="Odstavecseseznamem"/>
        <w:numPr>
          <w:ilvl w:val="0"/>
          <w:numId w:val="6"/>
        </w:numPr>
        <w:jc w:val="both"/>
      </w:pPr>
      <w:r>
        <w:t>vymyšlen</w:t>
      </w:r>
      <w:r>
        <w:rPr>
          <w:lang w:val="fr-FR"/>
        </w:rPr>
        <w:t xml:space="preserve">é </w:t>
      </w:r>
      <w:r>
        <w:t>vlastní písničky a básničky s </w:t>
      </w:r>
      <w:r>
        <w:rPr>
          <w:lang w:val="es-ES_tradnl"/>
        </w:rPr>
        <w:t>El</w:t>
      </w:r>
      <w:proofErr w:type="spellStart"/>
      <w:r>
        <w:t>ánkem</w:t>
      </w:r>
      <w:proofErr w:type="spellEnd"/>
      <w:r>
        <w:t xml:space="preserve">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zároveň podporují každodenní aktivity, jako například uklízení</w:t>
      </w:r>
      <w:r>
        <w:rPr>
          <w:lang w:val="it-IT"/>
        </w:rPr>
        <w:t>, spink</w:t>
      </w:r>
      <w:proofErr w:type="spellStart"/>
      <w:r>
        <w:t>ání</w:t>
      </w:r>
      <w:proofErr w:type="spellEnd"/>
      <w:r>
        <w:t>, př</w:t>
      </w:r>
      <w:r>
        <w:rPr>
          <w:lang w:val="da-DK"/>
        </w:rPr>
        <w:t>ed j</w:t>
      </w:r>
      <w:proofErr w:type="spellStart"/>
      <w:r>
        <w:t>ídlem</w:t>
      </w:r>
      <w:proofErr w:type="spellEnd"/>
      <w:r>
        <w:t>, hygiena apod.</w:t>
      </w:r>
    </w:p>
    <w:p w14:paraId="59A6C927" w14:textId="77777777" w:rsidR="00595D1D" w:rsidRDefault="00000000">
      <w:pPr>
        <w:ind w:left="360"/>
        <w:jc w:val="both"/>
      </w:pPr>
      <w:r>
        <w:lastRenderedPageBreak/>
        <w:t>S veřejností komunikujeme především prostřednictvím:</w:t>
      </w:r>
    </w:p>
    <w:p w14:paraId="6E7FCEAF" w14:textId="77777777" w:rsidR="00595D1D" w:rsidRDefault="00000000">
      <w:pPr>
        <w:pStyle w:val="Odstavecseseznamem"/>
        <w:numPr>
          <w:ilvl w:val="0"/>
          <w:numId w:val="8"/>
        </w:numPr>
        <w:jc w:val="both"/>
      </w:pPr>
      <w:r>
        <w:t>webových stránek</w:t>
      </w:r>
    </w:p>
    <w:p w14:paraId="3828F088" w14:textId="77777777" w:rsidR="00595D1D" w:rsidRDefault="00000000">
      <w:pPr>
        <w:pStyle w:val="Odstavecseseznamem"/>
        <w:numPr>
          <w:ilvl w:val="0"/>
          <w:numId w:val="8"/>
        </w:numPr>
        <w:jc w:val="both"/>
      </w:pPr>
      <w:r>
        <w:t xml:space="preserve">facebookových stránek a </w:t>
      </w:r>
      <w:proofErr w:type="spellStart"/>
      <w:r>
        <w:t>instagramu</w:t>
      </w:r>
      <w:proofErr w:type="spellEnd"/>
    </w:p>
    <w:p w14:paraId="15A06D0C" w14:textId="77777777" w:rsidR="00595D1D" w:rsidRDefault="00000000">
      <w:pPr>
        <w:pStyle w:val="Odstavecseseznamem"/>
        <w:numPr>
          <w:ilvl w:val="0"/>
          <w:numId w:val="8"/>
        </w:numPr>
        <w:jc w:val="both"/>
      </w:pPr>
      <w:r>
        <w:t>publikujeme rozhovory a články v městských zpravodajích</w:t>
      </w:r>
    </w:p>
    <w:p w14:paraId="46841E74" w14:textId="77777777" w:rsidR="00595D1D" w:rsidRDefault="00000000">
      <w:pPr>
        <w:pStyle w:val="Odstavecseseznamem"/>
        <w:numPr>
          <w:ilvl w:val="0"/>
          <w:numId w:val="8"/>
        </w:numPr>
        <w:jc w:val="both"/>
      </w:pPr>
      <w:r>
        <w:t>poskytujeme rozhovory do televize</w:t>
      </w:r>
    </w:p>
    <w:p w14:paraId="559131B7" w14:textId="77777777" w:rsidR="00595D1D" w:rsidRDefault="00000000">
      <w:pPr>
        <w:pStyle w:val="Odstavecseseznamem"/>
        <w:numPr>
          <w:ilvl w:val="0"/>
          <w:numId w:val="8"/>
        </w:numPr>
        <w:jc w:val="both"/>
      </w:pPr>
      <w:r>
        <w:t>rozhovory a spoty do rádií</w:t>
      </w:r>
    </w:p>
    <w:p w14:paraId="3E2D10B3" w14:textId="77777777" w:rsidR="00595D1D" w:rsidRDefault="00000000">
      <w:pPr>
        <w:pStyle w:val="Odstavecseseznamem"/>
        <w:numPr>
          <w:ilvl w:val="0"/>
          <w:numId w:val="8"/>
        </w:numPr>
        <w:jc w:val="both"/>
      </w:pPr>
      <w:r>
        <w:t xml:space="preserve">každá budova, kde dětskou skupinu provozujeme má vnější označení s logem </w:t>
      </w:r>
      <w:proofErr w:type="spellStart"/>
      <w:r>
        <w:t>Elánku</w:t>
      </w:r>
      <w:proofErr w:type="spellEnd"/>
    </w:p>
    <w:p w14:paraId="61E666FC" w14:textId="77777777" w:rsidR="00595D1D" w:rsidRDefault="00000000">
      <w:pPr>
        <w:pStyle w:val="Odstavecseseznamem"/>
        <w:numPr>
          <w:ilvl w:val="0"/>
          <w:numId w:val="8"/>
        </w:numPr>
        <w:jc w:val="both"/>
      </w:pPr>
      <w:r>
        <w:t>vizuální reklamu nese i osobní automobil</w:t>
      </w:r>
    </w:p>
    <w:p w14:paraId="5F09C815" w14:textId="77777777" w:rsidR="00595D1D" w:rsidRDefault="00000000">
      <w:pPr>
        <w:pStyle w:val="Odstavecseseznamem"/>
        <w:numPr>
          <w:ilvl w:val="0"/>
          <w:numId w:val="8"/>
        </w:numPr>
        <w:jc w:val="both"/>
      </w:pPr>
      <w:r>
        <w:t>využívá</w:t>
      </w:r>
      <w:r>
        <w:rPr>
          <w:lang w:val="fr-FR"/>
        </w:rPr>
        <w:t>me let</w:t>
      </w:r>
      <w:r>
        <w:t>áčky a vizitky</w:t>
      </w:r>
    </w:p>
    <w:p w14:paraId="154DB51C" w14:textId="77777777" w:rsidR="00595D1D" w:rsidRDefault="00000000">
      <w:pPr>
        <w:pStyle w:val="Odstavecseseznamem"/>
        <w:numPr>
          <w:ilvl w:val="0"/>
          <w:numId w:val="8"/>
        </w:numPr>
        <w:jc w:val="both"/>
      </w:pPr>
      <w:r>
        <w:t>dorozumíváme se emailovou, telefonickou a osobní komunikaci</w:t>
      </w:r>
    </w:p>
    <w:p w14:paraId="6129A0BA" w14:textId="77777777" w:rsidR="00595D1D" w:rsidRDefault="00000000">
      <w:pPr>
        <w:pStyle w:val="Odstavecseseznamem"/>
        <w:numPr>
          <w:ilvl w:val="0"/>
          <w:numId w:val="8"/>
        </w:numPr>
        <w:jc w:val="both"/>
      </w:pPr>
      <w:r>
        <w:t>a ř</w:t>
      </w:r>
      <w:r>
        <w:rPr>
          <w:lang w:val="it-IT"/>
        </w:rPr>
        <w:t>ada dal</w:t>
      </w:r>
      <w:r>
        <w:t>ších</w:t>
      </w:r>
    </w:p>
    <w:p w14:paraId="1507EA32" w14:textId="77777777" w:rsidR="00595D1D" w:rsidRDefault="00000000">
      <w:pPr>
        <w:pStyle w:val="Nadpis1"/>
        <w:jc w:val="center"/>
      </w:pPr>
      <w:bookmarkStart w:id="3" w:name="_Toc2"/>
      <w:r>
        <w:t>Komunikace s rodiči</w:t>
      </w:r>
      <w:bookmarkEnd w:id="3"/>
    </w:p>
    <w:p w14:paraId="6BB045D8" w14:textId="77777777" w:rsidR="00595D1D" w:rsidRDefault="00000000">
      <w:pPr>
        <w:pStyle w:val="Odstavecseseznamem"/>
        <w:numPr>
          <w:ilvl w:val="0"/>
          <w:numId w:val="10"/>
        </w:numPr>
        <w:jc w:val="both"/>
      </w:pPr>
      <w:r>
        <w:t xml:space="preserve">Po vyplnění přihlášky se komunikace s rodičem ujímá vedení </w:t>
      </w:r>
      <w:r>
        <w:rPr>
          <w:lang w:val="es-ES_tradnl"/>
        </w:rPr>
        <w:t>El</w:t>
      </w:r>
      <w:proofErr w:type="spellStart"/>
      <w:r>
        <w:t>ánka</w:t>
      </w:r>
      <w:proofErr w:type="spellEnd"/>
      <w:r>
        <w:t xml:space="preserve">. Vysvětlí rodiči celý </w:t>
      </w:r>
      <w:proofErr w:type="spellStart"/>
      <w:r>
        <w:t>přijí</w:t>
      </w:r>
      <w:r>
        <w:rPr>
          <w:lang w:val="de-DE"/>
        </w:rPr>
        <w:t>mac</w:t>
      </w:r>
      <w:proofErr w:type="spellEnd"/>
      <w:r>
        <w:t>í i adaptační proces a zodpoví na vešker</w:t>
      </w:r>
      <w:r>
        <w:rPr>
          <w:lang w:val="fr-FR"/>
        </w:rPr>
        <w:t xml:space="preserve">é </w:t>
      </w:r>
      <w:r>
        <w:t>dotazy týkající se provozu. Komunikace probíhá telefonicky, emailem, nebo osobně.</w:t>
      </w:r>
    </w:p>
    <w:p w14:paraId="64746CD2" w14:textId="77777777" w:rsidR="00595D1D" w:rsidRDefault="00000000">
      <w:pPr>
        <w:pStyle w:val="Odstavecseseznamem"/>
        <w:numPr>
          <w:ilvl w:val="0"/>
          <w:numId w:val="10"/>
        </w:numPr>
        <w:jc w:val="both"/>
      </w:pPr>
      <w:r>
        <w:t>V případě, že je Smlouva o poskytnutí péče podepsaná, tak rodič komunikuje vešker</w:t>
      </w:r>
      <w:r>
        <w:rPr>
          <w:lang w:val="fr-FR"/>
        </w:rPr>
        <w:t xml:space="preserve">é </w:t>
      </w:r>
      <w:r>
        <w:t>administrativně, provozně finanční záležitosti nadále s vedení</w:t>
      </w:r>
      <w:r>
        <w:rPr>
          <w:lang w:val="de-DE"/>
        </w:rPr>
        <w:t>m El</w:t>
      </w:r>
      <w:proofErr w:type="spellStart"/>
      <w:r>
        <w:t>ánka</w:t>
      </w:r>
      <w:proofErr w:type="spellEnd"/>
      <w:r>
        <w:t xml:space="preserve">, ale </w:t>
      </w:r>
      <w:proofErr w:type="spellStart"/>
      <w:r>
        <w:t>vě</w:t>
      </w:r>
      <w:proofErr w:type="spellEnd"/>
      <w:r>
        <w:rPr>
          <w:lang w:val="it-IT"/>
        </w:rPr>
        <w:t>ci t</w:t>
      </w:r>
      <w:proofErr w:type="spellStart"/>
      <w:r>
        <w:t>ýkající</w:t>
      </w:r>
      <w:proofErr w:type="spellEnd"/>
      <w:r>
        <w:t xml:space="preserve"> se každodenní </w:t>
      </w:r>
      <w:r>
        <w:rPr>
          <w:lang w:val="de-DE"/>
        </w:rPr>
        <w:t>doch</w:t>
      </w:r>
      <w:proofErr w:type="spellStart"/>
      <w:r>
        <w:t>ázky</w:t>
      </w:r>
      <w:proofErr w:type="spellEnd"/>
      <w:r>
        <w:t xml:space="preserve">, dotazů k průběhu </w:t>
      </w:r>
      <w:proofErr w:type="spellStart"/>
      <w:r>
        <w:t>školkov</w:t>
      </w:r>
      <w:proofErr w:type="spellEnd"/>
      <w:r>
        <w:rPr>
          <w:lang w:val="fr-FR"/>
        </w:rPr>
        <w:t>é</w:t>
      </w:r>
      <w:r>
        <w:t>ho dne apod. už pří</w:t>
      </w:r>
      <w:r>
        <w:rPr>
          <w:lang w:val="it-IT"/>
        </w:rPr>
        <w:t>mo s</w:t>
      </w:r>
      <w:r>
        <w:t> pečujícími osobami na provozu (osobně, nebo telefonicky)</w:t>
      </w:r>
    </w:p>
    <w:p w14:paraId="617FB025" w14:textId="77777777" w:rsidR="00595D1D" w:rsidRDefault="00000000">
      <w:pPr>
        <w:pStyle w:val="Odstavecseseznamem"/>
        <w:numPr>
          <w:ilvl w:val="0"/>
          <w:numId w:val="10"/>
        </w:numPr>
        <w:jc w:val="both"/>
      </w:pPr>
      <w:r>
        <w:t xml:space="preserve">S pečujícími osobami se rodič </w:t>
      </w:r>
      <w:r>
        <w:rPr>
          <w:lang w:val="it-IT"/>
        </w:rPr>
        <w:t>i d</w:t>
      </w:r>
      <w:proofErr w:type="spellStart"/>
      <w:r>
        <w:t>ítě</w:t>
      </w:r>
      <w:proofErr w:type="spellEnd"/>
      <w:r>
        <w:t xml:space="preserve"> setká na Dni otevřených dveří, který je určen pro nově nastupující děti, aby se v klidu stihly př</w:t>
      </w:r>
      <w:r>
        <w:rPr>
          <w:lang w:val="nl-NL"/>
        </w:rPr>
        <w:t>edat ve</w:t>
      </w:r>
      <w:proofErr w:type="spellStart"/>
      <w:r>
        <w:t>šker</w:t>
      </w:r>
      <w:proofErr w:type="spellEnd"/>
      <w:r>
        <w:rPr>
          <w:lang w:val="fr-FR"/>
        </w:rPr>
        <w:t xml:space="preserve">é </w:t>
      </w:r>
      <w:r>
        <w:t>informace o dítě</w:t>
      </w:r>
      <w:r>
        <w:rPr>
          <w:lang w:val="it-IT"/>
        </w:rPr>
        <w:t>ti, d</w:t>
      </w:r>
      <w:proofErr w:type="spellStart"/>
      <w:r>
        <w:t>ítě</w:t>
      </w:r>
      <w:proofErr w:type="spellEnd"/>
      <w:r>
        <w:t xml:space="preserve"> si v prostředí školky </w:t>
      </w:r>
      <w:proofErr w:type="spellStart"/>
      <w:r>
        <w:t>pohrá</w:t>
      </w:r>
      <w:proofErr w:type="spellEnd"/>
      <w:r>
        <w:rPr>
          <w:lang w:val="it-IT"/>
        </w:rPr>
        <w:t>lo a d</w:t>
      </w:r>
      <w:proofErr w:type="spellStart"/>
      <w:r>
        <w:t>ůležitý</w:t>
      </w:r>
      <w:proofErr w:type="spellEnd"/>
      <w:r>
        <w:t xml:space="preserve"> je efekt, kdy dítě vidí, že se rodič a teta „kamarádí“ př</w:t>
      </w:r>
      <w:r>
        <w:rPr>
          <w:lang w:val="da-DK"/>
        </w:rPr>
        <w:t>edt</w:t>
      </w:r>
      <w:proofErr w:type="spellStart"/>
      <w:r>
        <w:t>ím</w:t>
      </w:r>
      <w:proofErr w:type="spellEnd"/>
      <w:r>
        <w:t xml:space="preserve">, než začne běžný </w:t>
      </w:r>
      <w:proofErr w:type="spellStart"/>
      <w:r>
        <w:t>školkový</w:t>
      </w:r>
      <w:proofErr w:type="spellEnd"/>
      <w:r>
        <w:t xml:space="preserve"> režim.</w:t>
      </w:r>
    </w:p>
    <w:p w14:paraId="7A955EF1" w14:textId="77777777" w:rsidR="00595D1D" w:rsidRDefault="00000000">
      <w:pPr>
        <w:pStyle w:val="Odstavecseseznamem"/>
        <w:numPr>
          <w:ilvl w:val="0"/>
          <w:numId w:val="10"/>
        </w:numPr>
        <w:spacing w:after="0"/>
        <w:jc w:val="both"/>
      </w:pPr>
      <w:r>
        <w:t xml:space="preserve">V průběhu </w:t>
      </w:r>
      <w:proofErr w:type="spellStart"/>
      <w:r>
        <w:t>péč</w:t>
      </w:r>
      <w:proofErr w:type="spellEnd"/>
      <w:r>
        <w:rPr>
          <w:lang w:val="pt-PT"/>
        </w:rPr>
        <w:t>e o d</w:t>
      </w:r>
      <w:proofErr w:type="spellStart"/>
      <w:r>
        <w:t>ítě</w:t>
      </w:r>
      <w:proofErr w:type="spellEnd"/>
      <w:r>
        <w:t xml:space="preserve"> se rodič setkává s pečující osobou 2x denně – př</w:t>
      </w:r>
      <w:r>
        <w:rPr>
          <w:lang w:val="it-IT"/>
        </w:rPr>
        <w:t>i p</w:t>
      </w:r>
      <w:proofErr w:type="spellStart"/>
      <w:r>
        <w:t>ředání</w:t>
      </w:r>
      <w:proofErr w:type="spellEnd"/>
      <w:r>
        <w:t xml:space="preserve"> dítě</w:t>
      </w:r>
      <w:r>
        <w:rPr>
          <w:lang w:val="pt-PT"/>
        </w:rPr>
        <w:t>te a p</w:t>
      </w:r>
      <w:proofErr w:type="spellStart"/>
      <w:r>
        <w:t>řevzetí</w:t>
      </w:r>
      <w:proofErr w:type="spellEnd"/>
      <w:r>
        <w:t xml:space="preserve"> dítěte. Dostává se mu osobně př</w:t>
      </w:r>
      <w:r>
        <w:rPr>
          <w:lang w:val="sv-SE"/>
        </w:rPr>
        <w:t>edan</w:t>
      </w:r>
      <w:proofErr w:type="spellStart"/>
      <w:r>
        <w:t>ých</w:t>
      </w:r>
      <w:proofErr w:type="spellEnd"/>
      <w:r>
        <w:t xml:space="preserve"> informací, jak se dítěti ve školce dař</w:t>
      </w:r>
      <w:r>
        <w:rPr>
          <w:lang w:val="it-IT"/>
        </w:rPr>
        <w:t>ilo.</w:t>
      </w:r>
    </w:p>
    <w:p w14:paraId="39877009" w14:textId="0CB8CB1B" w:rsidR="00595D1D" w:rsidRDefault="00000000">
      <w:pPr>
        <w:pStyle w:val="Odstavecseseznamem"/>
        <w:numPr>
          <w:ilvl w:val="0"/>
          <w:numId w:val="11"/>
        </w:numPr>
      </w:pPr>
      <w:r>
        <w:t>Rodiče mají přístup na web</w:t>
      </w:r>
      <w:r w:rsidR="002F2EFD">
        <w:t xml:space="preserve"> a sociální sítě, </w:t>
      </w:r>
      <w:r>
        <w:t xml:space="preserve">kde každý </w:t>
      </w:r>
      <w:proofErr w:type="spellStart"/>
      <w:r>
        <w:t>tý</w:t>
      </w:r>
      <w:proofErr w:type="spellEnd"/>
      <w:r>
        <w:rPr>
          <w:lang w:val="de-DE"/>
        </w:rPr>
        <w:t>den d</w:t>
      </w:r>
      <w:proofErr w:type="spellStart"/>
      <w:r>
        <w:t>áváme</w:t>
      </w:r>
      <w:proofErr w:type="spellEnd"/>
      <w:r>
        <w:t xml:space="preserve"> fotky ze školky – cílem je propojení </w:t>
      </w:r>
      <w:proofErr w:type="spellStart"/>
      <w:r>
        <w:t>školkov</w:t>
      </w:r>
      <w:proofErr w:type="spellEnd"/>
      <w:r>
        <w:rPr>
          <w:lang w:val="fr-FR"/>
        </w:rPr>
        <w:t>é</w:t>
      </w:r>
      <w:r>
        <w:rPr>
          <w:lang w:val="pt-PT"/>
        </w:rPr>
        <w:t>ho a dom</w:t>
      </w:r>
      <w:proofErr w:type="spellStart"/>
      <w:r>
        <w:t>ácího</w:t>
      </w:r>
      <w:proofErr w:type="spellEnd"/>
      <w:r>
        <w:t xml:space="preserve"> </w:t>
      </w:r>
      <w:proofErr w:type="spellStart"/>
      <w:r>
        <w:t>svě</w:t>
      </w:r>
      <w:proofErr w:type="spellEnd"/>
      <w:r>
        <w:rPr>
          <w:lang w:val="it-IT"/>
        </w:rPr>
        <w:t>ta, popov</w:t>
      </w:r>
      <w:proofErr w:type="spellStart"/>
      <w:r>
        <w:t>ídání</w:t>
      </w:r>
      <w:proofErr w:type="spellEnd"/>
      <w:r>
        <w:t xml:space="preserve"> s dětmi nad fotkami, určování kamarádů a aktivit, dále na web dává</w:t>
      </w:r>
      <w:r>
        <w:rPr>
          <w:lang w:val="en-US"/>
        </w:rPr>
        <w:t>me t</w:t>
      </w:r>
      <w:proofErr w:type="spellStart"/>
      <w:r>
        <w:t>ýdenní</w:t>
      </w:r>
      <w:proofErr w:type="spellEnd"/>
      <w:r>
        <w:t xml:space="preserve"> plány – rodič př</w:t>
      </w:r>
      <w:proofErr w:type="spellStart"/>
      <w:r>
        <w:rPr>
          <w:lang w:val="de-DE"/>
        </w:rPr>
        <w:t>edem</w:t>
      </w:r>
      <w:proofErr w:type="spellEnd"/>
      <w:r>
        <w:rPr>
          <w:lang w:val="de-DE"/>
        </w:rPr>
        <w:t xml:space="preserve"> v</w:t>
      </w:r>
      <w:r>
        <w:t>í, co se ve školce daný týden chystá, jaká budou t</w:t>
      </w:r>
      <w:r>
        <w:rPr>
          <w:lang w:val="fr-FR"/>
        </w:rPr>
        <w:t>é</w:t>
      </w:r>
      <w:r>
        <w:t xml:space="preserve">mata i anglická slovíčka, a samozřejmě </w:t>
      </w:r>
      <w:r>
        <w:rPr>
          <w:lang w:val="fr-FR"/>
        </w:rPr>
        <w:lastRenderedPageBreak/>
        <w:t>uve</w:t>
      </w:r>
      <w:proofErr w:type="spellStart"/>
      <w:r>
        <w:t>řejňujeme</w:t>
      </w:r>
      <w:proofErr w:type="spellEnd"/>
      <w:r>
        <w:t xml:space="preserve"> i </w:t>
      </w:r>
      <w:proofErr w:type="spellStart"/>
      <w:r>
        <w:t>didaktick</w:t>
      </w:r>
      <w:proofErr w:type="spellEnd"/>
      <w:r>
        <w:rPr>
          <w:lang w:val="fr-FR"/>
        </w:rPr>
        <w:t xml:space="preserve">é </w:t>
      </w:r>
      <w:r>
        <w:t>ok</w:t>
      </w:r>
      <w:r>
        <w:rPr>
          <w:lang w:val="fr-FR"/>
        </w:rPr>
        <w:t>é</w:t>
      </w:r>
      <w:proofErr w:type="spellStart"/>
      <w:r>
        <w:t>nko</w:t>
      </w:r>
      <w:proofErr w:type="spellEnd"/>
      <w:r>
        <w:t xml:space="preserve"> – každý rodič </w:t>
      </w:r>
      <w:r>
        <w:rPr>
          <w:lang w:val="it-IT"/>
        </w:rPr>
        <w:t>si st</w:t>
      </w:r>
      <w:proofErr w:type="spellStart"/>
      <w:r>
        <w:t>áhne</w:t>
      </w:r>
      <w:proofErr w:type="spellEnd"/>
      <w:r>
        <w:t xml:space="preserve"> aktuální písničky a básničky a může doma s dítětem procvičovat a tím mu dodávat pocit přijetí, klidu a sebevědomí.</w:t>
      </w:r>
    </w:p>
    <w:p w14:paraId="1280D73A" w14:textId="4ADB154B" w:rsidR="00C628AB" w:rsidRDefault="00C628AB">
      <w:pPr>
        <w:pStyle w:val="Odstavecseseznamem"/>
        <w:numPr>
          <w:ilvl w:val="0"/>
          <w:numId w:val="11"/>
        </w:numPr>
      </w:pPr>
      <w:r w:rsidRPr="00C628AB">
        <w:t xml:space="preserve">Rodiče, kteří mají aktivní docházku, mají přístup na elektronickou nástěnku pro rodiče. Jedná se o vlastní informační systém </w:t>
      </w:r>
      <w:proofErr w:type="spellStart"/>
      <w:r w:rsidRPr="00C628AB">
        <w:t>Elánka</w:t>
      </w:r>
      <w:proofErr w:type="spellEnd"/>
      <w:r w:rsidRPr="00C628AB">
        <w:t>, kde mimo jiné najdou informace o provozu, jména tet, které jsou daný den s dětmi na provozu, galerie fotek a videí z dané pobočky, provozní dokumenty, jídelníček, týdenní plány, ale také docházkový systém ŠKOLKIS</w:t>
      </w:r>
    </w:p>
    <w:p w14:paraId="1BE1D71F" w14:textId="3529FC0E" w:rsidR="00595D1D" w:rsidRDefault="00000000">
      <w:pPr>
        <w:pStyle w:val="Odstavecseseznamem"/>
        <w:numPr>
          <w:ilvl w:val="0"/>
          <w:numId w:val="11"/>
        </w:numPr>
      </w:pPr>
      <w:r>
        <w:t xml:space="preserve">Pro větší propojení rodičů </w:t>
      </w:r>
      <w:r>
        <w:rPr>
          <w:lang w:val="it-IT"/>
        </w:rPr>
        <w:t>a d</w:t>
      </w:r>
      <w:proofErr w:type="spellStart"/>
      <w:r>
        <w:t>ětí</w:t>
      </w:r>
      <w:proofErr w:type="spellEnd"/>
      <w:r>
        <w:t xml:space="preserve"> se školkou připravujeme i v průběhu roku spoustu akcí,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jsou pro děti i rodiče, jako </w:t>
      </w:r>
      <w:proofErr w:type="spellStart"/>
      <w:r>
        <w:t>napří</w:t>
      </w:r>
      <w:proofErr w:type="spellEnd"/>
      <w:r>
        <w:rPr>
          <w:lang w:val="sv-SE"/>
        </w:rPr>
        <w:t>klad Den d</w:t>
      </w:r>
      <w:proofErr w:type="spellStart"/>
      <w:r>
        <w:t>ětí</w:t>
      </w:r>
      <w:proofErr w:type="spellEnd"/>
      <w:r>
        <w:t xml:space="preserve">, Narozeniny </w:t>
      </w:r>
      <w:proofErr w:type="spellStart"/>
      <w:r>
        <w:t>Elánka</w:t>
      </w:r>
      <w:proofErr w:type="spellEnd"/>
      <w:r>
        <w:t>, Dny otevřených dveří</w:t>
      </w:r>
      <w:r>
        <w:rPr>
          <w:lang w:val="de-DE"/>
        </w:rPr>
        <w:t xml:space="preserve">, </w:t>
      </w:r>
      <w:proofErr w:type="spellStart"/>
      <w:r>
        <w:rPr>
          <w:lang w:val="de-DE"/>
        </w:rPr>
        <w:t>bes</w:t>
      </w:r>
      <w:r>
        <w:t>ídky</w:t>
      </w:r>
      <w:proofErr w:type="spellEnd"/>
      <w:r>
        <w:t>, dílničky</w:t>
      </w:r>
      <w:r w:rsidR="00B9664B">
        <w:t xml:space="preserve"> </w:t>
      </w:r>
      <w:r>
        <w:t>apod.</w:t>
      </w:r>
    </w:p>
    <w:p w14:paraId="42068F89" w14:textId="77777777" w:rsidR="00595D1D" w:rsidRDefault="00595D1D">
      <w:pPr>
        <w:rPr>
          <w:color w:val="FF0000"/>
          <w:u w:color="FF0000"/>
        </w:rPr>
      </w:pPr>
    </w:p>
    <w:p w14:paraId="4B666AB4" w14:textId="77777777" w:rsidR="00595D1D" w:rsidRDefault="00595D1D">
      <w:pPr>
        <w:jc w:val="both"/>
        <w:sectPr w:rsidR="00595D1D">
          <w:headerReference w:type="default" r:id="rId8"/>
          <w:footerReference w:type="default" r:id="rId9"/>
          <w:pgSz w:w="11900" w:h="16840"/>
          <w:pgMar w:top="993" w:right="1417" w:bottom="1417" w:left="1417" w:header="0" w:footer="0" w:gutter="0"/>
          <w:cols w:space="708"/>
        </w:sectPr>
      </w:pPr>
    </w:p>
    <w:tbl>
      <w:tblPr>
        <w:tblStyle w:val="TableNormal"/>
        <w:tblW w:w="927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73"/>
        <w:gridCol w:w="1151"/>
        <w:gridCol w:w="1894"/>
        <w:gridCol w:w="1985"/>
        <w:gridCol w:w="3969"/>
      </w:tblGrid>
      <w:tr w:rsidR="00595D1D" w14:paraId="54170D5B" w14:textId="77777777" w:rsidTr="00B9664B">
        <w:trPr>
          <w:trHeight w:val="1620"/>
        </w:trPr>
        <w:tc>
          <w:tcPr>
            <w:tcW w:w="92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69962" w14:textId="77777777" w:rsidR="00595D1D" w:rsidRPr="00AC6C03" w:rsidRDefault="00000000" w:rsidP="00AC6C03">
            <w:pPr>
              <w:pStyle w:val="Nadpis1"/>
              <w:spacing w:after="0"/>
              <w:jc w:val="center"/>
              <w:rPr>
                <w:b/>
                <w:bCs/>
              </w:rPr>
            </w:pPr>
            <w:r w:rsidRPr="00AC6C03">
              <w:rPr>
                <w:b/>
                <w:bCs/>
              </w:rPr>
              <w:lastRenderedPageBreak/>
              <w:t>Roční plán aktivit</w:t>
            </w:r>
          </w:p>
        </w:tc>
      </w:tr>
      <w:tr w:rsidR="00595D1D" w14:paraId="690D8DEF" w14:textId="77777777" w:rsidTr="00413245">
        <w:trPr>
          <w:trHeight w:val="500"/>
        </w:trPr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84436" w14:textId="77777777" w:rsidR="00595D1D" w:rsidRDefault="00000000">
            <w:pPr>
              <w:spacing w:after="0" w:line="240" w:lineRule="auto"/>
              <w:jc w:val="both"/>
            </w:pPr>
            <w:r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D9187" w14:textId="77777777" w:rsidR="00595D1D" w:rsidRPr="00AC6C03" w:rsidRDefault="00000000" w:rsidP="00AC6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b/>
                <w:bCs/>
                <w:sz w:val="20"/>
                <w:szCs w:val="20"/>
              </w:rPr>
              <w:t>Měsíc</w:t>
            </w:r>
          </w:p>
        </w:tc>
        <w:tc>
          <w:tcPr>
            <w:tcW w:w="189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4AD93" w14:textId="77777777" w:rsidR="00595D1D" w:rsidRPr="00AC6C03" w:rsidRDefault="00000000" w:rsidP="00AC6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b/>
                <w:bCs/>
                <w:sz w:val="20"/>
                <w:szCs w:val="20"/>
              </w:rPr>
              <w:t>T</w:t>
            </w:r>
            <w:r w:rsidRPr="00AC6C03">
              <w:rPr>
                <w:b/>
                <w:bCs/>
                <w:sz w:val="20"/>
                <w:szCs w:val="20"/>
                <w:lang w:val="fr-FR"/>
              </w:rPr>
              <w:t>é</w:t>
            </w:r>
            <w:proofErr w:type="spellStart"/>
            <w:r w:rsidRPr="00AC6C03">
              <w:rPr>
                <w:b/>
                <w:bCs/>
                <w:sz w:val="20"/>
                <w:szCs w:val="20"/>
              </w:rPr>
              <w:t>ma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3CFD2" w14:textId="136703FC" w:rsidR="00595D1D" w:rsidRPr="00AC6C03" w:rsidRDefault="00B9664B" w:rsidP="00AC6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AC6C03">
              <w:rPr>
                <w:b/>
                <w:bCs/>
                <w:sz w:val="20"/>
                <w:szCs w:val="20"/>
                <w:lang w:val="de-DE"/>
              </w:rPr>
              <w:t>Příklady</w:t>
            </w:r>
            <w:proofErr w:type="spellEnd"/>
            <w:r w:rsidRPr="00AC6C03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C6C03">
              <w:rPr>
                <w:b/>
                <w:bCs/>
                <w:sz w:val="20"/>
                <w:szCs w:val="20"/>
                <w:lang w:val="de-DE"/>
              </w:rPr>
              <w:t>Aktivit</w:t>
            </w:r>
            <w:proofErr w:type="spellEnd"/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D88907" w14:textId="77777777" w:rsidR="00595D1D" w:rsidRPr="00AC6C03" w:rsidRDefault="00000000" w:rsidP="00AC6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b/>
                <w:bCs/>
                <w:sz w:val="20"/>
                <w:szCs w:val="20"/>
              </w:rPr>
              <w:t>Zaměření</w:t>
            </w:r>
          </w:p>
        </w:tc>
      </w:tr>
      <w:tr w:rsidR="00B9664B" w14:paraId="3877681D" w14:textId="77777777" w:rsidTr="00413245">
        <w:trPr>
          <w:trHeight w:val="733"/>
        </w:trPr>
        <w:tc>
          <w:tcPr>
            <w:tcW w:w="273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BE4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AF319" w14:textId="77777777" w:rsidR="00B9664B" w:rsidRDefault="00B9664B" w:rsidP="00B9664B">
            <w:pPr>
              <w:spacing w:after="0" w:line="240" w:lineRule="auto"/>
              <w:jc w:val="center"/>
            </w:pPr>
            <w:r>
              <w:t>Jaro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CE7C9" w14:textId="77777777" w:rsidR="00B9664B" w:rsidRPr="00AC6C03" w:rsidRDefault="00B9664B" w:rsidP="00B96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Březen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504D3" w14:textId="77777777" w:rsidR="00B9664B" w:rsidRPr="00AC6C03" w:rsidRDefault="00B9664B" w:rsidP="00B96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  <w:lang w:val="de-DE"/>
              </w:rPr>
              <w:t>ZDRAV</w:t>
            </w:r>
            <w:r w:rsidRPr="00AC6C03">
              <w:rPr>
                <w:sz w:val="20"/>
                <w:szCs w:val="20"/>
              </w:rPr>
              <w:t>Í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707B2" w14:textId="7CC24EC2" w:rsidR="00B9664B" w:rsidRPr="00AC6C03" w:rsidRDefault="00B9664B" w:rsidP="00B96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  <w:lang w:val="it-IT"/>
              </w:rPr>
              <w:t>1. Solná jeskyně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EE080" w14:textId="58AB163B" w:rsidR="00B9664B" w:rsidRPr="00AC6C03" w:rsidRDefault="00B9664B" w:rsidP="00B9664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C6C03">
              <w:rPr>
                <w:rFonts w:eastAsia="Times New Roman" w:cs="Arial"/>
                <w:sz w:val="20"/>
                <w:szCs w:val="20"/>
              </w:rPr>
              <w:t xml:space="preserve">Relax, podpora zdraví, náprava respiračních potíží, </w:t>
            </w:r>
            <w:proofErr w:type="spellStart"/>
            <w:r w:rsidRPr="00AC6C03">
              <w:rPr>
                <w:rFonts w:eastAsia="Times New Roman" w:cs="Arial"/>
                <w:sz w:val="20"/>
                <w:szCs w:val="20"/>
              </w:rPr>
              <w:t>relax</w:t>
            </w:r>
            <w:proofErr w:type="spellEnd"/>
            <w:r w:rsidRPr="00AC6C03">
              <w:rPr>
                <w:rFonts w:eastAsia="Times New Roman" w:cs="Arial"/>
                <w:sz w:val="20"/>
                <w:szCs w:val="20"/>
              </w:rPr>
              <w:t>, jemná motorika</w:t>
            </w:r>
          </w:p>
        </w:tc>
      </w:tr>
      <w:tr w:rsidR="00B9664B" w14:paraId="4C37A847" w14:textId="77777777" w:rsidTr="00413245">
        <w:trPr>
          <w:trHeight w:val="1213"/>
        </w:trPr>
        <w:tc>
          <w:tcPr>
            <w:tcW w:w="273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BE4D5"/>
          </w:tcPr>
          <w:p w14:paraId="57E203AA" w14:textId="77777777" w:rsidR="00B9664B" w:rsidRDefault="00B9664B" w:rsidP="00B9664B"/>
        </w:tc>
        <w:tc>
          <w:tcPr>
            <w:tcW w:w="1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7683" w14:textId="77777777" w:rsidR="00B9664B" w:rsidRPr="00AC6C03" w:rsidRDefault="00B9664B" w:rsidP="00B96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4CB1" w14:textId="77777777" w:rsidR="00B9664B" w:rsidRPr="00AC6C03" w:rsidRDefault="00B9664B" w:rsidP="00B96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B68D5" w14:textId="6BBBAE63" w:rsidR="00B9664B" w:rsidRPr="00AC6C03" w:rsidRDefault="00B9664B" w:rsidP="00B96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3. Hygiena, čistota</w:t>
            </w:r>
          </w:p>
          <w:tbl>
            <w:tblPr>
              <w:tblpPr w:leftFromText="141" w:rightFromText="141" w:bottomFromText="160" w:vertAnchor="text" w:horzAnchor="margin" w:tblpXSpec="center" w:tblpY="-1416"/>
              <w:tblW w:w="1413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131"/>
            </w:tblGrid>
            <w:tr w:rsidR="00B9664B" w:rsidRPr="00AC6C03" w14:paraId="0535AA4C" w14:textId="77777777" w:rsidTr="00B9664B">
              <w:trPr>
                <w:trHeight w:val="310"/>
              </w:trPr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1E1258" w14:textId="77777777" w:rsidR="00413245" w:rsidRPr="00AC6C03" w:rsidRDefault="00B9664B" w:rsidP="00B9664B">
                  <w:pPr>
                    <w:spacing w:after="0" w:line="240" w:lineRule="auto"/>
                    <w:jc w:val="both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 xml:space="preserve">2. </w:t>
                  </w:r>
                  <w:proofErr w:type="spellStart"/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>Dental</w:t>
                  </w:r>
                  <w:r w:rsidR="00413245" w:rsidRPr="00AC6C03">
                    <w:rPr>
                      <w:rFonts w:eastAsia="Times New Roman" w:cs="Arial"/>
                      <w:sz w:val="20"/>
                      <w:szCs w:val="20"/>
                    </w:rPr>
                    <w:t>ní</w:t>
                  </w:r>
                  <w:proofErr w:type="spellEnd"/>
                  <w:r w:rsidR="00413245" w:rsidRPr="00AC6C03">
                    <w:rPr>
                      <w:rFonts w:eastAsia="Times New Roman" w:cs="Arial"/>
                      <w:sz w:val="20"/>
                      <w:szCs w:val="20"/>
                    </w:rPr>
                    <w:t xml:space="preserve"> </w:t>
                  </w:r>
                </w:p>
                <w:p w14:paraId="36841C12" w14:textId="4AA0AD1D" w:rsidR="00B9664B" w:rsidRPr="00AC6C03" w:rsidRDefault="00413245" w:rsidP="00B9664B">
                  <w:pPr>
                    <w:spacing w:after="0" w:line="240" w:lineRule="auto"/>
                    <w:jc w:val="both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>prevence</w:t>
                  </w:r>
                  <w:r w:rsidR="00B9664B" w:rsidRPr="00AC6C03">
                    <w:rPr>
                      <w:rFonts w:eastAsia="Times New Roman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0F48F89F" w14:textId="77777777" w:rsidR="00B9664B" w:rsidRPr="00AC6C03" w:rsidRDefault="00B9664B" w:rsidP="00B9664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B4C58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  <w:lang w:val="da-DK"/>
              </w:rPr>
              <w:t>Kladen</w:t>
            </w:r>
            <w:r w:rsidRPr="00AC6C03">
              <w:rPr>
                <w:sz w:val="20"/>
                <w:szCs w:val="20"/>
              </w:rPr>
              <w:t>í důrazu na vštěpování základních hygienický</w:t>
            </w:r>
            <w:proofErr w:type="spellStart"/>
            <w:r w:rsidRPr="00AC6C03">
              <w:rPr>
                <w:sz w:val="20"/>
                <w:szCs w:val="20"/>
                <w:lang w:val="de-DE"/>
              </w:rPr>
              <w:t>ch</w:t>
            </w:r>
            <w:proofErr w:type="spellEnd"/>
            <w:r w:rsidRPr="00AC6C03">
              <w:rPr>
                <w:sz w:val="20"/>
                <w:szCs w:val="20"/>
                <w:lang w:val="de-DE"/>
              </w:rPr>
              <w:t xml:space="preserve"> n</w:t>
            </w:r>
            <w:proofErr w:type="spellStart"/>
            <w:r w:rsidRPr="00AC6C03">
              <w:rPr>
                <w:sz w:val="20"/>
                <w:szCs w:val="20"/>
              </w:rPr>
              <w:t>ávyků</w:t>
            </w:r>
            <w:proofErr w:type="spellEnd"/>
            <w:r w:rsidRPr="00AC6C03">
              <w:rPr>
                <w:sz w:val="20"/>
                <w:szCs w:val="20"/>
              </w:rPr>
              <w:t xml:space="preserve"> </w:t>
            </w:r>
            <w:r w:rsidRPr="00AC6C03">
              <w:rPr>
                <w:sz w:val="20"/>
                <w:szCs w:val="20"/>
                <w:lang w:val="pt-PT"/>
              </w:rPr>
              <w:t>formou motiva</w:t>
            </w:r>
            <w:r w:rsidRPr="00AC6C03">
              <w:rPr>
                <w:sz w:val="20"/>
                <w:szCs w:val="20"/>
              </w:rPr>
              <w:t>ční</w:t>
            </w:r>
            <w:proofErr w:type="spellStart"/>
            <w:r w:rsidRPr="00AC6C03">
              <w:rPr>
                <w:sz w:val="20"/>
                <w:szCs w:val="20"/>
                <w:lang w:val="de-DE"/>
              </w:rPr>
              <w:t>ch</w:t>
            </w:r>
            <w:proofErr w:type="spellEnd"/>
            <w:r w:rsidRPr="00AC6C03">
              <w:rPr>
                <w:sz w:val="20"/>
                <w:szCs w:val="20"/>
                <w:lang w:val="de-DE"/>
              </w:rPr>
              <w:t xml:space="preserve"> </w:t>
            </w:r>
            <w:r w:rsidRPr="00AC6C03">
              <w:rPr>
                <w:sz w:val="20"/>
                <w:szCs w:val="20"/>
              </w:rPr>
              <w:t>říkanek a soutěží (např. zahazování kreslených bacilů)</w:t>
            </w:r>
          </w:p>
          <w:tbl>
            <w:tblPr>
              <w:tblpPr w:leftFromText="141" w:rightFromText="141" w:bottomFromText="160" w:vertAnchor="text" w:horzAnchor="margin" w:tblpXSpec="center" w:tblpY="-1416"/>
              <w:tblW w:w="1413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131"/>
            </w:tblGrid>
            <w:tr w:rsidR="00B9664B" w:rsidRPr="00AC6C03" w14:paraId="7B63502B" w14:textId="77777777" w:rsidTr="00B9664B">
              <w:trPr>
                <w:trHeight w:val="310"/>
              </w:trPr>
              <w:tc>
                <w:tcPr>
                  <w:tcW w:w="747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10C3BDD" w14:textId="77777777" w:rsidR="00413245" w:rsidRPr="00AC6C03" w:rsidRDefault="00B9664B" w:rsidP="00B9664B">
                  <w:pPr>
                    <w:spacing w:after="0" w:line="240" w:lineRule="auto"/>
                    <w:jc w:val="both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 xml:space="preserve">Vzdělání v oblasti péče o zuby, </w:t>
                  </w:r>
                </w:p>
                <w:p w14:paraId="20190862" w14:textId="7B5B232F" w:rsidR="00B9664B" w:rsidRPr="00AC6C03" w:rsidRDefault="00B9664B" w:rsidP="00B9664B">
                  <w:pPr>
                    <w:spacing w:after="0" w:line="240" w:lineRule="auto"/>
                    <w:jc w:val="both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>důležitost ústní hygieny formou ukázek</w:t>
                  </w:r>
                </w:p>
              </w:tc>
            </w:tr>
          </w:tbl>
          <w:p w14:paraId="7D76A8D3" w14:textId="77777777" w:rsidR="00B9664B" w:rsidRPr="00AC6C03" w:rsidRDefault="00B9664B" w:rsidP="00B9664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9664B" w14:paraId="3BF20C61" w14:textId="77777777" w:rsidTr="00413245">
        <w:trPr>
          <w:trHeight w:val="733"/>
        </w:trPr>
        <w:tc>
          <w:tcPr>
            <w:tcW w:w="273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BE4D5"/>
          </w:tcPr>
          <w:p w14:paraId="0E3F8EED" w14:textId="77777777" w:rsidR="00B9664B" w:rsidRDefault="00B9664B" w:rsidP="00B9664B"/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AD97D" w14:textId="77777777" w:rsidR="00B9664B" w:rsidRPr="00AC6C03" w:rsidRDefault="00B9664B" w:rsidP="00B96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Duben</w:t>
            </w: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65D83" w14:textId="77777777" w:rsidR="00B9664B" w:rsidRPr="00AC6C03" w:rsidRDefault="00B9664B" w:rsidP="00B96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EKOLOGIE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E40E9" w14:textId="77777777" w:rsidR="00B9664B" w:rsidRPr="00AC6C03" w:rsidRDefault="00B9664B" w:rsidP="00B96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1. Ekocentrum Paleta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CE7B6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 xml:space="preserve">Program </w:t>
            </w:r>
            <w:proofErr w:type="spellStart"/>
            <w:r w:rsidRPr="00AC6C03">
              <w:rPr>
                <w:sz w:val="20"/>
                <w:szCs w:val="20"/>
              </w:rPr>
              <w:t>ekologick</w:t>
            </w:r>
            <w:proofErr w:type="spellEnd"/>
            <w:r w:rsidRPr="00AC6C03">
              <w:rPr>
                <w:sz w:val="20"/>
                <w:szCs w:val="20"/>
                <w:lang w:val="fr-FR"/>
              </w:rPr>
              <w:t xml:space="preserve">é </w:t>
            </w:r>
            <w:proofErr w:type="spellStart"/>
            <w:r w:rsidRPr="00AC6C03">
              <w:rPr>
                <w:sz w:val="20"/>
                <w:szCs w:val="20"/>
              </w:rPr>
              <w:t>výchovyzaměřen</w:t>
            </w:r>
            <w:proofErr w:type="spellEnd"/>
            <w:r w:rsidRPr="00AC6C03">
              <w:rPr>
                <w:sz w:val="20"/>
                <w:szCs w:val="20"/>
                <w:lang w:val="fr-FR"/>
              </w:rPr>
              <w:t xml:space="preserve">é </w:t>
            </w:r>
            <w:r w:rsidRPr="00AC6C03">
              <w:rPr>
                <w:sz w:val="20"/>
                <w:szCs w:val="20"/>
              </w:rPr>
              <w:t>na tvořivou činnost z přírodní</w:t>
            </w:r>
            <w:proofErr w:type="spellStart"/>
            <w:r w:rsidRPr="00AC6C03">
              <w:rPr>
                <w:sz w:val="20"/>
                <w:szCs w:val="20"/>
                <w:lang w:val="de-DE"/>
              </w:rPr>
              <w:t>ch</w:t>
            </w:r>
            <w:proofErr w:type="spellEnd"/>
            <w:r w:rsidRPr="00AC6C03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C6C03">
              <w:rPr>
                <w:sz w:val="20"/>
                <w:szCs w:val="20"/>
                <w:lang w:val="de-DE"/>
              </w:rPr>
              <w:t>materi</w:t>
            </w:r>
            <w:r w:rsidRPr="00AC6C03">
              <w:rPr>
                <w:sz w:val="20"/>
                <w:szCs w:val="20"/>
              </w:rPr>
              <w:t>álů</w:t>
            </w:r>
            <w:proofErr w:type="spellEnd"/>
          </w:p>
        </w:tc>
      </w:tr>
      <w:tr w:rsidR="00B9664B" w14:paraId="3F306D1B" w14:textId="77777777" w:rsidTr="00413245">
        <w:trPr>
          <w:trHeight w:val="493"/>
        </w:trPr>
        <w:tc>
          <w:tcPr>
            <w:tcW w:w="273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BE4D5"/>
          </w:tcPr>
          <w:p w14:paraId="4FD1C838" w14:textId="77777777" w:rsidR="00B9664B" w:rsidRDefault="00B9664B" w:rsidP="00B9664B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FAE429" w14:textId="77777777" w:rsidR="00B9664B" w:rsidRPr="00AC6C03" w:rsidRDefault="00B9664B" w:rsidP="00B96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CE3D" w14:textId="77777777" w:rsidR="00B9664B" w:rsidRPr="00AC6C03" w:rsidRDefault="00B9664B" w:rsidP="00B96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7CFBA" w14:textId="51868A60" w:rsidR="00B9664B" w:rsidRPr="00AC6C03" w:rsidRDefault="00B9664B" w:rsidP="00B96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2. Otevřená zahrada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8FD0C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 xml:space="preserve">Venkovní </w:t>
            </w:r>
            <w:proofErr w:type="spellStart"/>
            <w:r w:rsidRPr="00AC6C03">
              <w:rPr>
                <w:sz w:val="20"/>
                <w:szCs w:val="20"/>
              </w:rPr>
              <w:t>výukov</w:t>
            </w:r>
            <w:proofErr w:type="spellEnd"/>
            <w:r w:rsidRPr="00AC6C03">
              <w:rPr>
                <w:sz w:val="20"/>
                <w:szCs w:val="20"/>
                <w:lang w:val="fr-FR"/>
              </w:rPr>
              <w:t xml:space="preserve">é </w:t>
            </w:r>
            <w:r w:rsidRPr="00AC6C03">
              <w:rPr>
                <w:sz w:val="20"/>
                <w:szCs w:val="20"/>
              </w:rPr>
              <w:t>hřiště zaměřen</w:t>
            </w:r>
            <w:r w:rsidRPr="00AC6C03">
              <w:rPr>
                <w:sz w:val="20"/>
                <w:szCs w:val="20"/>
                <w:lang w:val="fr-FR"/>
              </w:rPr>
              <w:t xml:space="preserve">é </w:t>
            </w:r>
            <w:r w:rsidRPr="00AC6C03">
              <w:rPr>
                <w:sz w:val="20"/>
                <w:szCs w:val="20"/>
              </w:rPr>
              <w:t>na 4 přírodní ž</w:t>
            </w:r>
            <w:r w:rsidRPr="00AC6C03">
              <w:rPr>
                <w:sz w:val="20"/>
                <w:szCs w:val="20"/>
                <w:lang w:val="da-DK"/>
              </w:rPr>
              <w:t>ivly</w:t>
            </w:r>
          </w:p>
        </w:tc>
      </w:tr>
      <w:tr w:rsidR="00B9664B" w14:paraId="1387EDF3" w14:textId="77777777" w:rsidTr="00413245">
        <w:trPr>
          <w:trHeight w:val="733"/>
        </w:trPr>
        <w:tc>
          <w:tcPr>
            <w:tcW w:w="273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BE4D5"/>
          </w:tcPr>
          <w:p w14:paraId="3FD6840B" w14:textId="77777777" w:rsidR="00B9664B" w:rsidRDefault="00B9664B" w:rsidP="00B9664B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946EAB" w14:textId="77777777" w:rsidR="00B9664B" w:rsidRPr="00AC6C03" w:rsidRDefault="00B9664B" w:rsidP="00B96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65357" w14:textId="77777777" w:rsidR="00B9664B" w:rsidRPr="00AC6C03" w:rsidRDefault="00B9664B" w:rsidP="00B96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i/>
                <w:iCs/>
                <w:sz w:val="20"/>
                <w:szCs w:val="20"/>
              </w:rPr>
              <w:t xml:space="preserve">AKCE PRO DĚTI </w:t>
            </w:r>
            <w:proofErr w:type="gramStart"/>
            <w:r w:rsidRPr="00AC6C03">
              <w:rPr>
                <w:i/>
                <w:iCs/>
                <w:sz w:val="20"/>
                <w:szCs w:val="20"/>
              </w:rPr>
              <w:t>A  RODIČE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7F371" w14:textId="77777777" w:rsidR="00B9664B" w:rsidRPr="00AC6C03" w:rsidRDefault="00B9664B" w:rsidP="00B96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Velikonoční tvoření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310CB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 xml:space="preserve">Velikonoční dílničky, setkání rodičů </w:t>
            </w:r>
            <w:r w:rsidRPr="00AC6C03">
              <w:rPr>
                <w:sz w:val="20"/>
                <w:szCs w:val="20"/>
                <w:lang w:val="it-IT"/>
              </w:rPr>
              <w:t>a d</w:t>
            </w:r>
            <w:proofErr w:type="spellStart"/>
            <w:r w:rsidRPr="00AC6C03">
              <w:rPr>
                <w:sz w:val="20"/>
                <w:szCs w:val="20"/>
              </w:rPr>
              <w:t>ětí</w:t>
            </w:r>
            <w:proofErr w:type="spellEnd"/>
            <w:r w:rsidRPr="00AC6C03">
              <w:rPr>
                <w:sz w:val="20"/>
                <w:szCs w:val="20"/>
              </w:rPr>
              <w:t xml:space="preserve"> na provozech, odpolední program</w:t>
            </w:r>
          </w:p>
        </w:tc>
      </w:tr>
      <w:tr w:rsidR="00B9664B" w14:paraId="0EB3F231" w14:textId="77777777" w:rsidTr="00413245">
        <w:trPr>
          <w:trHeight w:val="978"/>
        </w:trPr>
        <w:tc>
          <w:tcPr>
            <w:tcW w:w="273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BE4D5"/>
          </w:tcPr>
          <w:p w14:paraId="60C05193" w14:textId="77777777" w:rsidR="00B9664B" w:rsidRDefault="00B9664B" w:rsidP="00B9664B"/>
        </w:tc>
        <w:tc>
          <w:tcPr>
            <w:tcW w:w="1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66D7C" w14:textId="77777777" w:rsidR="00B9664B" w:rsidRPr="00AC6C03" w:rsidRDefault="00B9664B" w:rsidP="00B96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Květen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31C45" w14:textId="3108F926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  <w:lang w:val="de-DE"/>
              </w:rPr>
              <w:t>BEZPEČNO</w:t>
            </w:r>
            <w:r w:rsidR="00413245" w:rsidRPr="00AC6C03">
              <w:rPr>
                <w:sz w:val="20"/>
                <w:szCs w:val="20"/>
                <w:lang w:val="de-DE"/>
              </w:rPr>
              <w:t>S</w:t>
            </w:r>
            <w:r w:rsidRPr="00AC6C03">
              <w:rPr>
                <w:sz w:val="20"/>
                <w:szCs w:val="20"/>
                <w:lang w:val="de-DE"/>
              </w:rPr>
              <w:t>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03DF6" w14:textId="132ABB8E" w:rsidR="00B9664B" w:rsidRPr="00AC6C03" w:rsidRDefault="00B9664B" w:rsidP="00B96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1. Hasičský záchranný sbor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5D75E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Výchova dětí v oblasti požární ochrany a prevence, návštěva služebny a prohlídka služební</w:t>
            </w:r>
            <w:proofErr w:type="spellStart"/>
            <w:r w:rsidRPr="00AC6C03">
              <w:rPr>
                <w:sz w:val="20"/>
                <w:szCs w:val="20"/>
                <w:lang w:val="de-DE"/>
              </w:rPr>
              <w:t>ch</w:t>
            </w:r>
            <w:proofErr w:type="spellEnd"/>
            <w:r w:rsidRPr="00AC6C03">
              <w:rPr>
                <w:sz w:val="20"/>
                <w:szCs w:val="20"/>
                <w:lang w:val="de-DE"/>
              </w:rPr>
              <w:t xml:space="preserve"> automobil</w:t>
            </w:r>
            <w:r w:rsidRPr="00AC6C03">
              <w:rPr>
                <w:sz w:val="20"/>
                <w:szCs w:val="20"/>
              </w:rPr>
              <w:t>ů</w:t>
            </w:r>
          </w:p>
        </w:tc>
      </w:tr>
      <w:tr w:rsidR="00B9664B" w14:paraId="11F237D5" w14:textId="77777777" w:rsidTr="00413245">
        <w:trPr>
          <w:trHeight w:val="978"/>
        </w:trPr>
        <w:tc>
          <w:tcPr>
            <w:tcW w:w="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BE4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EE864" w14:textId="77777777" w:rsidR="00B9664B" w:rsidRDefault="00B9664B" w:rsidP="00B9664B"/>
        </w:tc>
        <w:tc>
          <w:tcPr>
            <w:tcW w:w="11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60CB5" w14:textId="77777777" w:rsidR="00B9664B" w:rsidRPr="00AC6C03" w:rsidRDefault="00B9664B" w:rsidP="00B96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2676C" w14:textId="77777777" w:rsidR="00B9664B" w:rsidRPr="00AC6C03" w:rsidRDefault="00B9664B" w:rsidP="00B96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69B1D" w14:textId="77777777" w:rsidR="00B9664B" w:rsidRPr="00AC6C03" w:rsidRDefault="00B9664B" w:rsidP="00B96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2. První pomoc není věda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96B32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 xml:space="preserve">Projekt zaměřený na získání znalostí </w:t>
            </w:r>
            <w:r w:rsidRPr="00AC6C03">
              <w:rPr>
                <w:sz w:val="20"/>
                <w:szCs w:val="20"/>
                <w:lang w:val="en-US"/>
              </w:rPr>
              <w:t xml:space="preserve">o </w:t>
            </w:r>
            <w:r w:rsidRPr="00AC6C03">
              <w:rPr>
                <w:sz w:val="20"/>
                <w:szCs w:val="20"/>
              </w:rPr>
              <w:t>úrazech a nemocech, způsobech ošetřování a léčby, prevenci</w:t>
            </w:r>
          </w:p>
        </w:tc>
      </w:tr>
      <w:tr w:rsidR="00B9664B" w14:paraId="629A38DB" w14:textId="77777777" w:rsidTr="00413245">
        <w:trPr>
          <w:trHeight w:val="508"/>
        </w:trPr>
        <w:tc>
          <w:tcPr>
            <w:tcW w:w="27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E2EFD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4919E" w14:textId="77777777" w:rsidR="00B9664B" w:rsidRDefault="00B9664B" w:rsidP="00B9664B">
            <w:pPr>
              <w:spacing w:after="0" w:line="240" w:lineRule="auto"/>
              <w:jc w:val="center"/>
            </w:pPr>
            <w:r>
              <w:t>L</w:t>
            </w:r>
            <w:r>
              <w:rPr>
                <w:lang w:val="fr-FR"/>
              </w:rPr>
              <w:t>é</w:t>
            </w:r>
            <w:r>
              <w:t>to</w:t>
            </w:r>
          </w:p>
        </w:tc>
        <w:tc>
          <w:tcPr>
            <w:tcW w:w="115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30676" w14:textId="77777777" w:rsidR="00B9664B" w:rsidRPr="00AC6C03" w:rsidRDefault="00B9664B" w:rsidP="00B96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Červen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B88D9" w14:textId="77777777" w:rsidR="00B9664B" w:rsidRPr="00AC6C03" w:rsidRDefault="00B9664B" w:rsidP="00B96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 xml:space="preserve">DĚTSKÝ </w:t>
            </w:r>
            <w:r w:rsidRPr="00AC6C03">
              <w:rPr>
                <w:sz w:val="20"/>
                <w:szCs w:val="20"/>
                <w:lang w:val="de-DE"/>
              </w:rPr>
              <w:t>DEN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DDE92" w14:textId="77777777" w:rsidR="00B9664B" w:rsidRPr="00AC6C03" w:rsidRDefault="00B9664B" w:rsidP="00B96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 xml:space="preserve">1. </w:t>
            </w:r>
            <w:proofErr w:type="spellStart"/>
            <w:r w:rsidRPr="00AC6C03">
              <w:rPr>
                <w:sz w:val="20"/>
                <w:szCs w:val="20"/>
              </w:rPr>
              <w:t>Dětsk</w:t>
            </w:r>
            <w:proofErr w:type="spellEnd"/>
            <w:r w:rsidRPr="00AC6C03">
              <w:rPr>
                <w:sz w:val="20"/>
                <w:szCs w:val="20"/>
                <w:lang w:val="fr-FR"/>
              </w:rPr>
              <w:t xml:space="preserve">é </w:t>
            </w:r>
            <w:r w:rsidRPr="00AC6C03">
              <w:rPr>
                <w:sz w:val="20"/>
                <w:szCs w:val="20"/>
              </w:rPr>
              <w:t>dny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07D0E" w14:textId="081469B5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Vybraná aktivita pro děti, výlet</w:t>
            </w:r>
          </w:p>
        </w:tc>
      </w:tr>
      <w:tr w:rsidR="00B9664B" w14:paraId="53C84A1A" w14:textId="77777777" w:rsidTr="00413245">
        <w:trPr>
          <w:trHeight w:val="503"/>
        </w:trPr>
        <w:tc>
          <w:tcPr>
            <w:tcW w:w="27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E2EFDA"/>
          </w:tcPr>
          <w:p w14:paraId="5184214B" w14:textId="77777777" w:rsidR="00B9664B" w:rsidRDefault="00B9664B" w:rsidP="00B9664B"/>
        </w:tc>
        <w:tc>
          <w:tcPr>
            <w:tcW w:w="115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1E20" w14:textId="77777777" w:rsidR="00B9664B" w:rsidRPr="00AC6C03" w:rsidRDefault="00B9664B" w:rsidP="00B96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9056" w14:textId="77777777" w:rsidR="00B9664B" w:rsidRPr="00AC6C03" w:rsidRDefault="00B9664B" w:rsidP="00B96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BFD7F" w14:textId="77777777" w:rsidR="00B9664B" w:rsidRPr="00AC6C03" w:rsidRDefault="00B9664B" w:rsidP="00B96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2. Hřiště Markovice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8CB33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AC6C03">
              <w:rPr>
                <w:sz w:val="20"/>
                <w:szCs w:val="20"/>
                <w:lang w:val="de-DE"/>
              </w:rPr>
              <w:t>Voln</w:t>
            </w:r>
            <w:proofErr w:type="spellEnd"/>
            <w:r w:rsidRPr="00AC6C03">
              <w:rPr>
                <w:sz w:val="20"/>
                <w:szCs w:val="20"/>
              </w:rPr>
              <w:t xml:space="preserve">á zábava, </w:t>
            </w:r>
            <w:proofErr w:type="spellStart"/>
            <w:r w:rsidRPr="00AC6C03">
              <w:rPr>
                <w:sz w:val="20"/>
                <w:szCs w:val="20"/>
              </w:rPr>
              <w:t>relax</w:t>
            </w:r>
            <w:proofErr w:type="spellEnd"/>
            <w:r w:rsidRPr="00AC6C03">
              <w:rPr>
                <w:sz w:val="20"/>
                <w:szCs w:val="20"/>
              </w:rPr>
              <w:t>, pohybová činnost</w:t>
            </w:r>
          </w:p>
        </w:tc>
      </w:tr>
      <w:tr w:rsidR="00B9664B" w14:paraId="11DB00B0" w14:textId="77777777" w:rsidTr="00413245">
        <w:trPr>
          <w:trHeight w:val="1203"/>
        </w:trPr>
        <w:tc>
          <w:tcPr>
            <w:tcW w:w="27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E2EFDA"/>
          </w:tcPr>
          <w:p w14:paraId="45CFBAD6" w14:textId="77777777" w:rsidR="00B9664B" w:rsidRDefault="00B9664B" w:rsidP="00B9664B"/>
        </w:tc>
        <w:tc>
          <w:tcPr>
            <w:tcW w:w="115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7317" w14:textId="77777777" w:rsidR="00B9664B" w:rsidRPr="00AC6C03" w:rsidRDefault="00B9664B" w:rsidP="00B96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F20E9" w14:textId="77777777" w:rsidR="00B9664B" w:rsidRPr="00AC6C03" w:rsidRDefault="00B9664B" w:rsidP="00B96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i/>
                <w:iCs/>
                <w:sz w:val="20"/>
                <w:szCs w:val="20"/>
              </w:rPr>
              <w:t>AKCE PRO DĚ</w:t>
            </w:r>
            <w:r w:rsidRPr="00AC6C03">
              <w:rPr>
                <w:i/>
                <w:iCs/>
                <w:sz w:val="20"/>
                <w:szCs w:val="20"/>
                <w:lang w:val="it-IT"/>
              </w:rPr>
              <w:t>TI A RODI</w:t>
            </w:r>
            <w:r w:rsidRPr="00AC6C03">
              <w:rPr>
                <w:i/>
                <w:iCs/>
                <w:sz w:val="20"/>
                <w:szCs w:val="20"/>
              </w:rPr>
              <w:t>ČE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E3F2C" w14:textId="77777777" w:rsidR="00B9664B" w:rsidRPr="00AC6C03" w:rsidRDefault="00B9664B" w:rsidP="00B96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 xml:space="preserve">Dětský den s </w:t>
            </w:r>
            <w:proofErr w:type="spellStart"/>
            <w:r w:rsidRPr="00AC6C03">
              <w:rPr>
                <w:sz w:val="20"/>
                <w:szCs w:val="20"/>
              </w:rPr>
              <w:t>Elánkem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A3B20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 xml:space="preserve">Pohádkově zaměřená stanoviště s aktivitami procvičující </w:t>
            </w:r>
            <w:proofErr w:type="spellStart"/>
            <w:r w:rsidRPr="00AC6C03">
              <w:rPr>
                <w:sz w:val="20"/>
                <w:szCs w:val="20"/>
              </w:rPr>
              <w:t>různ</w:t>
            </w:r>
            <w:proofErr w:type="spellEnd"/>
            <w:r w:rsidRPr="00AC6C03">
              <w:rPr>
                <w:sz w:val="20"/>
                <w:szCs w:val="20"/>
                <w:lang w:val="fr-FR"/>
              </w:rPr>
              <w:t xml:space="preserve">é </w:t>
            </w:r>
            <w:proofErr w:type="gramStart"/>
            <w:r w:rsidRPr="00AC6C03">
              <w:rPr>
                <w:sz w:val="20"/>
                <w:szCs w:val="20"/>
              </w:rPr>
              <w:t>oblasti - jemná</w:t>
            </w:r>
            <w:proofErr w:type="gramEnd"/>
            <w:r w:rsidRPr="00AC6C03">
              <w:rPr>
                <w:sz w:val="20"/>
                <w:szCs w:val="20"/>
              </w:rPr>
              <w:t xml:space="preserve">/hrubá motorika, pozornost, znalost, </w:t>
            </w:r>
            <w:proofErr w:type="spellStart"/>
            <w:r w:rsidRPr="00AC6C03">
              <w:rPr>
                <w:sz w:val="20"/>
                <w:szCs w:val="20"/>
              </w:rPr>
              <w:t>výtvarn</w:t>
            </w:r>
            <w:proofErr w:type="spellEnd"/>
            <w:r w:rsidRPr="00AC6C03">
              <w:rPr>
                <w:sz w:val="20"/>
                <w:szCs w:val="20"/>
                <w:lang w:val="fr-FR"/>
              </w:rPr>
              <w:t xml:space="preserve">é </w:t>
            </w:r>
            <w:r w:rsidRPr="00AC6C03">
              <w:rPr>
                <w:sz w:val="20"/>
                <w:szCs w:val="20"/>
              </w:rPr>
              <w:t>vnímání, rytmizace.</w:t>
            </w:r>
          </w:p>
        </w:tc>
      </w:tr>
      <w:tr w:rsidR="00B9664B" w14:paraId="73458F3D" w14:textId="77777777" w:rsidTr="00413245">
        <w:trPr>
          <w:trHeight w:val="503"/>
        </w:trPr>
        <w:tc>
          <w:tcPr>
            <w:tcW w:w="27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E2EFDA"/>
          </w:tcPr>
          <w:p w14:paraId="19B60D0C" w14:textId="77777777" w:rsidR="00B9664B" w:rsidRDefault="00B9664B" w:rsidP="00B9664B"/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F462B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Červenec</w:t>
            </w: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3E464" w14:textId="2FAC354B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ROSTLINY</w:t>
            </w:r>
            <w:r w:rsidR="00413245" w:rsidRPr="00AC6C03">
              <w:rPr>
                <w:sz w:val="20"/>
                <w:szCs w:val="20"/>
              </w:rPr>
              <w:t>, PŘÍRODA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DCB6F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1. Návštěva místní</w:t>
            </w:r>
            <w:proofErr w:type="spellStart"/>
            <w:r w:rsidRPr="00AC6C03">
              <w:rPr>
                <w:sz w:val="20"/>
                <w:szCs w:val="20"/>
                <w:lang w:val="en-US"/>
              </w:rPr>
              <w:t>ch</w:t>
            </w:r>
            <w:proofErr w:type="spellEnd"/>
            <w:r w:rsidRPr="00AC6C03">
              <w:rPr>
                <w:sz w:val="20"/>
                <w:szCs w:val="20"/>
                <w:lang w:val="en-US"/>
              </w:rPr>
              <w:t xml:space="preserve"> les</w:t>
            </w:r>
            <w:r w:rsidRPr="00AC6C03">
              <w:rPr>
                <w:sz w:val="20"/>
                <w:szCs w:val="20"/>
              </w:rPr>
              <w:t>ů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24BDF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AC6C03">
              <w:rPr>
                <w:sz w:val="20"/>
                <w:szCs w:val="20"/>
                <w:lang w:val="de-DE"/>
              </w:rPr>
              <w:t>Voln</w:t>
            </w:r>
            <w:proofErr w:type="spellEnd"/>
            <w:r w:rsidRPr="00AC6C03">
              <w:rPr>
                <w:sz w:val="20"/>
                <w:szCs w:val="20"/>
              </w:rPr>
              <w:t>ý pohyb, rozpoznávání nejrůznějších druhů rostlin</w:t>
            </w:r>
          </w:p>
        </w:tc>
      </w:tr>
      <w:tr w:rsidR="00B9664B" w14:paraId="4293CEC0" w14:textId="77777777" w:rsidTr="00413245">
        <w:trPr>
          <w:trHeight w:val="983"/>
        </w:trPr>
        <w:tc>
          <w:tcPr>
            <w:tcW w:w="27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E2EFDA"/>
          </w:tcPr>
          <w:p w14:paraId="4E950036" w14:textId="77777777" w:rsidR="00B9664B" w:rsidRDefault="00B9664B" w:rsidP="00B9664B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E492" w14:textId="77777777" w:rsidR="00B9664B" w:rsidRPr="00AC6C03" w:rsidRDefault="00B9664B" w:rsidP="00413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7D6C" w14:textId="77777777" w:rsidR="00B9664B" w:rsidRPr="00AC6C03" w:rsidRDefault="00B9664B" w:rsidP="00413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E5D8B" w14:textId="72E9B67E" w:rsidR="00B9664B" w:rsidRPr="00AC6C03" w:rsidRDefault="00413245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2. Zámek a hřebčín Slatiňany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77803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 xml:space="preserve">Naučná stezka, k vidění je okolo sto stromů s nemohutnějším zvaným </w:t>
            </w:r>
            <w:proofErr w:type="spellStart"/>
            <w:r w:rsidRPr="00AC6C03">
              <w:rPr>
                <w:sz w:val="20"/>
                <w:szCs w:val="20"/>
              </w:rPr>
              <w:t>Knižák</w:t>
            </w:r>
            <w:proofErr w:type="spellEnd"/>
          </w:p>
        </w:tc>
      </w:tr>
      <w:tr w:rsidR="00B9664B" w14:paraId="1DED95C5" w14:textId="77777777" w:rsidTr="00413245">
        <w:trPr>
          <w:trHeight w:val="1223"/>
        </w:trPr>
        <w:tc>
          <w:tcPr>
            <w:tcW w:w="27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E2EFDA"/>
          </w:tcPr>
          <w:p w14:paraId="3B6F766A" w14:textId="77777777" w:rsidR="00B9664B" w:rsidRDefault="00B9664B" w:rsidP="00B9664B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E921B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Srpen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7E83B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  <w:lang w:val="de-DE"/>
              </w:rPr>
              <w:t>POHYB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4F1C8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 xml:space="preserve">1.  </w:t>
            </w:r>
            <w:proofErr w:type="spellStart"/>
            <w:r w:rsidRPr="00AC6C03">
              <w:rPr>
                <w:sz w:val="20"/>
                <w:szCs w:val="20"/>
              </w:rPr>
              <w:t>Pidiolympiáda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C5108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 xml:space="preserve">Orientace v prostoru, prohloubení vztahu k ekologii, týmová spolupráce, řešení úkolů, volná hra v písku, tvořivosti, relaxace, </w:t>
            </w:r>
            <w:proofErr w:type="spellStart"/>
            <w:r w:rsidRPr="00AC6C03">
              <w:rPr>
                <w:sz w:val="20"/>
                <w:szCs w:val="20"/>
              </w:rPr>
              <w:t>správn</w:t>
            </w:r>
            <w:proofErr w:type="spellEnd"/>
            <w:r w:rsidRPr="00AC6C03">
              <w:rPr>
                <w:sz w:val="20"/>
                <w:szCs w:val="20"/>
                <w:lang w:val="fr-FR"/>
              </w:rPr>
              <w:t xml:space="preserve">é </w:t>
            </w:r>
            <w:r w:rsidRPr="00AC6C03">
              <w:rPr>
                <w:sz w:val="20"/>
                <w:szCs w:val="20"/>
              </w:rPr>
              <w:t>držení těla a rovnováhy</w:t>
            </w:r>
          </w:p>
        </w:tc>
      </w:tr>
      <w:tr w:rsidR="00B9664B" w14:paraId="17E6D851" w14:textId="77777777" w:rsidTr="00413245">
        <w:trPr>
          <w:trHeight w:val="973"/>
        </w:trPr>
        <w:tc>
          <w:tcPr>
            <w:tcW w:w="2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775C4" w14:textId="77777777" w:rsidR="00B9664B" w:rsidRDefault="00B9664B" w:rsidP="00B9664B">
            <w:pPr>
              <w:spacing w:after="0" w:line="240" w:lineRule="auto"/>
              <w:jc w:val="center"/>
            </w:pPr>
            <w:r>
              <w:t>Podzim</w:t>
            </w:r>
          </w:p>
        </w:tc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DB9D1" w14:textId="77777777" w:rsidR="00B9664B" w:rsidRPr="00AC6C03" w:rsidRDefault="00B9664B" w:rsidP="00B9664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Září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E6A0D" w14:textId="4ACDC8A6" w:rsidR="00B9664B" w:rsidRPr="00AC6C03" w:rsidRDefault="00413245" w:rsidP="00B9664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JÁ A ŠKOLKA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pPr w:leftFromText="141" w:rightFromText="141" w:bottomFromText="160" w:vertAnchor="text" w:horzAnchor="margin" w:tblpXSpec="center" w:tblpY="-1416"/>
              <w:tblW w:w="1413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131"/>
            </w:tblGrid>
            <w:tr w:rsidR="00413245" w:rsidRPr="00AC6C03" w14:paraId="17D5EF30" w14:textId="77777777" w:rsidTr="00413245">
              <w:trPr>
                <w:trHeight w:val="310"/>
              </w:trPr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4CEABB" w14:textId="7DC9F5F9" w:rsidR="00413245" w:rsidRPr="00AC6C03" w:rsidRDefault="00413245" w:rsidP="00413245">
                  <w:pPr>
                    <w:spacing w:after="0" w:line="240" w:lineRule="auto"/>
                    <w:jc w:val="both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>1. Já a školka</w:t>
                  </w:r>
                </w:p>
              </w:tc>
            </w:tr>
            <w:tr w:rsidR="00413245" w:rsidRPr="00AC6C03" w14:paraId="606DC981" w14:textId="77777777" w:rsidTr="00413245">
              <w:trPr>
                <w:trHeight w:val="310"/>
              </w:trPr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45C39B" w14:textId="1980D798" w:rsidR="00413245" w:rsidRPr="00AC6C03" w:rsidRDefault="00413245" w:rsidP="00413245">
                  <w:pPr>
                    <w:spacing w:after="0" w:line="240" w:lineRule="auto"/>
                    <w:jc w:val="both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>2. Sebeobsluha</w:t>
                  </w:r>
                </w:p>
              </w:tc>
            </w:tr>
            <w:tr w:rsidR="00413245" w:rsidRPr="00AC6C03" w14:paraId="789782CD" w14:textId="77777777" w:rsidTr="00413245">
              <w:trPr>
                <w:trHeight w:val="310"/>
              </w:trPr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D83C8B" w14:textId="4B522515" w:rsidR="00413245" w:rsidRPr="00AC6C03" w:rsidRDefault="00413245" w:rsidP="00413245">
                  <w:pPr>
                    <w:spacing w:after="0" w:line="240" w:lineRule="auto"/>
                    <w:jc w:val="both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>3. Kamarádi</w:t>
                  </w:r>
                </w:p>
              </w:tc>
            </w:tr>
          </w:tbl>
          <w:p w14:paraId="4CD780D7" w14:textId="4E780B0E" w:rsidR="00B9664B" w:rsidRPr="00AC6C03" w:rsidRDefault="00B9664B" w:rsidP="00B9664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pPr w:leftFromText="141" w:rightFromText="141" w:bottomFromText="160" w:vertAnchor="text" w:horzAnchor="margin" w:tblpXSpec="center" w:tblpY="-1416"/>
              <w:tblW w:w="1413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131"/>
            </w:tblGrid>
            <w:tr w:rsidR="00413245" w:rsidRPr="00AC6C03" w14:paraId="6DA14D0B" w14:textId="77777777" w:rsidTr="00413245">
              <w:trPr>
                <w:trHeight w:val="310"/>
              </w:trPr>
              <w:tc>
                <w:tcPr>
                  <w:tcW w:w="747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15FA749" w14:textId="77777777" w:rsidR="00413245" w:rsidRPr="00AC6C03" w:rsidRDefault="00413245" w:rsidP="00413245">
                  <w:pPr>
                    <w:spacing w:after="0" w:line="240" w:lineRule="auto"/>
                    <w:jc w:val="both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 xml:space="preserve">Adaptace v DS, seznámení se s pravidly školky a zvládání odloučení od rodiny, </w:t>
                  </w:r>
                  <w:proofErr w:type="spellStart"/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>Správne</w:t>
                  </w:r>
                  <w:proofErr w:type="spellEnd"/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 xml:space="preserve">́ </w:t>
                  </w:r>
                  <w:proofErr w:type="spellStart"/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>zacházeni</w:t>
                  </w:r>
                  <w:proofErr w:type="spellEnd"/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 xml:space="preserve">́ s </w:t>
                  </w:r>
                  <w:proofErr w:type="spellStart"/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>hračkami</w:t>
                  </w:r>
                  <w:proofErr w:type="spellEnd"/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 xml:space="preserve"> a pravidla </w:t>
                  </w:r>
                  <w:proofErr w:type="spellStart"/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>úklidu</w:t>
                  </w:r>
                  <w:proofErr w:type="spellEnd"/>
                </w:p>
              </w:tc>
            </w:tr>
            <w:tr w:rsidR="00413245" w:rsidRPr="00AC6C03" w14:paraId="38E814EF" w14:textId="77777777" w:rsidTr="00413245">
              <w:trPr>
                <w:trHeight w:val="310"/>
              </w:trPr>
              <w:tc>
                <w:tcPr>
                  <w:tcW w:w="747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015A1AB" w14:textId="77777777" w:rsidR="00413245" w:rsidRPr="00AC6C03" w:rsidRDefault="00413245" w:rsidP="00413245">
                  <w:pPr>
                    <w:spacing w:after="0" w:line="240" w:lineRule="auto"/>
                    <w:jc w:val="both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 xml:space="preserve">Rozvoj sebeobsluhy, </w:t>
                  </w:r>
                  <w:proofErr w:type="spellStart"/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>Zvládnuti</w:t>
                  </w:r>
                  <w:proofErr w:type="spellEnd"/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 xml:space="preserve">́ </w:t>
                  </w:r>
                  <w:proofErr w:type="spellStart"/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>základních</w:t>
                  </w:r>
                  <w:proofErr w:type="spellEnd"/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>hygienických</w:t>
                  </w:r>
                  <w:proofErr w:type="spellEnd"/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>návyku</w:t>
                  </w:r>
                  <w:proofErr w:type="spellEnd"/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 xml:space="preserve">̊ </w:t>
                  </w:r>
                  <w:proofErr w:type="spellStart"/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>úměrne</w:t>
                  </w:r>
                  <w:proofErr w:type="spellEnd"/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 xml:space="preserve">̌ </w:t>
                  </w:r>
                  <w:proofErr w:type="spellStart"/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>věku</w:t>
                  </w:r>
                  <w:proofErr w:type="spellEnd"/>
                </w:p>
              </w:tc>
            </w:tr>
            <w:tr w:rsidR="00413245" w:rsidRPr="00AC6C03" w14:paraId="22D8864A" w14:textId="77777777" w:rsidTr="00413245">
              <w:trPr>
                <w:trHeight w:val="310"/>
              </w:trPr>
              <w:tc>
                <w:tcPr>
                  <w:tcW w:w="747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A77D94F" w14:textId="77777777" w:rsidR="00413245" w:rsidRPr="00AC6C03" w:rsidRDefault="00413245" w:rsidP="00413245">
                  <w:pPr>
                    <w:spacing w:after="0" w:line="240" w:lineRule="auto"/>
                    <w:jc w:val="both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 xml:space="preserve">Pochopení pravidel </w:t>
                  </w:r>
                  <w:proofErr w:type="spellStart"/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>společného</w:t>
                  </w:r>
                  <w:proofErr w:type="spellEnd"/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>soužiti</w:t>
                  </w:r>
                  <w:proofErr w:type="spellEnd"/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 xml:space="preserve">́ s ostatními </w:t>
                  </w:r>
                  <w:proofErr w:type="gramStart"/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>kamarády,  seznamovací</w:t>
                  </w:r>
                  <w:proofErr w:type="gramEnd"/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 xml:space="preserve"> hry</w:t>
                  </w:r>
                </w:p>
              </w:tc>
            </w:tr>
          </w:tbl>
          <w:p w14:paraId="0276855C" w14:textId="228347A1" w:rsidR="00B9664B" w:rsidRPr="00AC6C03" w:rsidRDefault="00B9664B" w:rsidP="00B9664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9664B" w14:paraId="6CD9733D" w14:textId="77777777" w:rsidTr="00413245">
        <w:trPr>
          <w:trHeight w:val="1208"/>
        </w:trPr>
        <w:tc>
          <w:tcPr>
            <w:tcW w:w="2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2CC"/>
          </w:tcPr>
          <w:p w14:paraId="0E055042" w14:textId="77777777" w:rsidR="00B9664B" w:rsidRDefault="00B9664B" w:rsidP="00B9664B"/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49A43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Říjen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EF592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  <w:lang w:val="es-ES_tradnl"/>
              </w:rPr>
              <w:t>HALLOWEEN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FDE59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 xml:space="preserve">1.Dýňový </w:t>
            </w:r>
            <w:proofErr w:type="gramStart"/>
            <w:r w:rsidRPr="00AC6C03">
              <w:rPr>
                <w:sz w:val="20"/>
                <w:szCs w:val="20"/>
              </w:rPr>
              <w:t>svět - Statek</w:t>
            </w:r>
            <w:proofErr w:type="gramEnd"/>
            <w:r w:rsidRPr="00AC6C03">
              <w:rPr>
                <w:sz w:val="20"/>
                <w:szCs w:val="20"/>
              </w:rPr>
              <w:t xml:space="preserve"> u Pipků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1BCEC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 xml:space="preserve">Přírodní </w:t>
            </w:r>
            <w:proofErr w:type="spellStart"/>
            <w:r w:rsidRPr="00AC6C03">
              <w:rPr>
                <w:sz w:val="20"/>
                <w:szCs w:val="20"/>
              </w:rPr>
              <w:t>hřište</w:t>
            </w:r>
            <w:proofErr w:type="spellEnd"/>
            <w:r w:rsidRPr="00AC6C03">
              <w:rPr>
                <w:sz w:val="20"/>
                <w:szCs w:val="20"/>
              </w:rPr>
              <w:t xml:space="preserve"> s dřevěnými a slámovými atrakcemi (</w:t>
            </w:r>
            <w:proofErr w:type="spellStart"/>
            <w:r w:rsidRPr="00AC6C03">
              <w:rPr>
                <w:sz w:val="20"/>
                <w:szCs w:val="20"/>
              </w:rPr>
              <w:t>slámohrady</w:t>
            </w:r>
            <w:proofErr w:type="spellEnd"/>
            <w:r w:rsidRPr="00AC6C03">
              <w:rPr>
                <w:sz w:val="20"/>
                <w:szCs w:val="20"/>
              </w:rPr>
              <w:t xml:space="preserve">, </w:t>
            </w:r>
            <w:proofErr w:type="spellStart"/>
            <w:r w:rsidRPr="00AC6C03">
              <w:rPr>
                <w:sz w:val="20"/>
                <w:szCs w:val="20"/>
              </w:rPr>
              <w:t>slámobazén</w:t>
            </w:r>
            <w:proofErr w:type="spellEnd"/>
            <w:r w:rsidRPr="00AC6C03">
              <w:rPr>
                <w:sz w:val="20"/>
                <w:szCs w:val="20"/>
              </w:rPr>
              <w:t xml:space="preserve"> ve stodole). Výstava různých druhů dýní, které na farmě pěstují.</w:t>
            </w:r>
          </w:p>
        </w:tc>
      </w:tr>
      <w:tr w:rsidR="00B9664B" w14:paraId="3AFDBFE0" w14:textId="77777777" w:rsidTr="00413245">
        <w:trPr>
          <w:trHeight w:val="733"/>
        </w:trPr>
        <w:tc>
          <w:tcPr>
            <w:tcW w:w="2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2CC"/>
          </w:tcPr>
          <w:p w14:paraId="6D26CC44" w14:textId="77777777" w:rsidR="00B9664B" w:rsidRDefault="00B9664B" w:rsidP="00B9664B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3622" w14:textId="77777777" w:rsidR="00B9664B" w:rsidRPr="00AC6C03" w:rsidRDefault="00B9664B" w:rsidP="00413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45957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i/>
                <w:iCs/>
                <w:sz w:val="20"/>
                <w:szCs w:val="20"/>
              </w:rPr>
              <w:t>AKCE PRO DĚ</w:t>
            </w:r>
            <w:r w:rsidRPr="00AC6C03">
              <w:rPr>
                <w:i/>
                <w:iCs/>
                <w:sz w:val="20"/>
                <w:szCs w:val="20"/>
                <w:lang w:val="it-IT"/>
              </w:rPr>
              <w:t>TI A RODI</w:t>
            </w:r>
            <w:r w:rsidRPr="00AC6C03">
              <w:rPr>
                <w:i/>
                <w:iCs/>
                <w:sz w:val="20"/>
                <w:szCs w:val="20"/>
              </w:rPr>
              <w:t>ČE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45823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  <w:lang w:val="en-US"/>
              </w:rPr>
              <w:t>Halloween, Lampionov</w:t>
            </w:r>
            <w:r w:rsidRPr="00AC6C03">
              <w:rPr>
                <w:sz w:val="20"/>
                <w:szCs w:val="20"/>
              </w:rPr>
              <w:t>ý průvod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62887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Zvolený odpolední program pro rodič</w:t>
            </w:r>
            <w:r w:rsidRPr="00AC6C03">
              <w:rPr>
                <w:sz w:val="20"/>
                <w:szCs w:val="20"/>
                <w:lang w:val="it-IT"/>
              </w:rPr>
              <w:t>e a d</w:t>
            </w:r>
            <w:proofErr w:type="spellStart"/>
            <w:r w:rsidRPr="00AC6C03">
              <w:rPr>
                <w:sz w:val="20"/>
                <w:szCs w:val="20"/>
              </w:rPr>
              <w:t>ěti</w:t>
            </w:r>
            <w:proofErr w:type="spellEnd"/>
          </w:p>
        </w:tc>
      </w:tr>
      <w:tr w:rsidR="00B9664B" w14:paraId="1E538273" w14:textId="77777777" w:rsidTr="00413245">
        <w:trPr>
          <w:trHeight w:val="973"/>
        </w:trPr>
        <w:tc>
          <w:tcPr>
            <w:tcW w:w="2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2CC"/>
          </w:tcPr>
          <w:p w14:paraId="33B6BF61" w14:textId="77777777" w:rsidR="00B9664B" w:rsidRDefault="00B9664B" w:rsidP="00B9664B"/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8BF43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Listopad</w:t>
            </w: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E2AB6" w14:textId="78CD7DCE" w:rsidR="00B9664B" w:rsidRPr="00AC6C03" w:rsidRDefault="00413245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Ž</w:t>
            </w:r>
            <w:r w:rsidRPr="00AC6C03">
              <w:rPr>
                <w:sz w:val="20"/>
                <w:szCs w:val="20"/>
                <w:lang w:val="de-DE"/>
              </w:rPr>
              <w:t>IVO</w:t>
            </w:r>
            <w:r w:rsidRPr="00AC6C03">
              <w:rPr>
                <w:sz w:val="20"/>
                <w:szCs w:val="20"/>
              </w:rPr>
              <w:t>Č</w:t>
            </w:r>
            <w:r w:rsidRPr="00AC6C03">
              <w:rPr>
                <w:sz w:val="20"/>
                <w:szCs w:val="20"/>
                <w:lang w:val="de-DE"/>
              </w:rPr>
              <w:t>ICHOV</w:t>
            </w:r>
            <w:r w:rsidRPr="00AC6C03">
              <w:rPr>
                <w:sz w:val="20"/>
                <w:szCs w:val="20"/>
                <w:lang w:val="fr-FR"/>
              </w:rPr>
              <w:t>É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93287" w14:textId="56A09017" w:rsidR="00B9664B" w:rsidRPr="00AC6C03" w:rsidRDefault="00413245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1. Zoologická zahrada Bítovany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4378A" w14:textId="17C5D433" w:rsidR="00B9664B" w:rsidRPr="00AC6C03" w:rsidRDefault="00413245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Expozice různých druhů zvířat, rozšíření vědomostí, budování vztahu k přírodě, t</w:t>
            </w:r>
            <w:r w:rsidRPr="00AC6C03">
              <w:rPr>
                <w:sz w:val="20"/>
                <w:szCs w:val="20"/>
                <w:lang w:val="fr-FR"/>
              </w:rPr>
              <w:t>é</w:t>
            </w:r>
            <w:proofErr w:type="spellStart"/>
            <w:r w:rsidRPr="00AC6C03">
              <w:rPr>
                <w:sz w:val="20"/>
                <w:szCs w:val="20"/>
              </w:rPr>
              <w:t>matick</w:t>
            </w:r>
            <w:proofErr w:type="spellEnd"/>
            <w:r w:rsidRPr="00AC6C03">
              <w:rPr>
                <w:sz w:val="20"/>
                <w:szCs w:val="20"/>
                <w:lang w:val="fr-FR"/>
              </w:rPr>
              <w:t xml:space="preserve">é </w:t>
            </w:r>
            <w:proofErr w:type="spellStart"/>
            <w:r w:rsidRPr="00AC6C03">
              <w:rPr>
                <w:sz w:val="20"/>
                <w:szCs w:val="20"/>
              </w:rPr>
              <w:t>výukov</w:t>
            </w:r>
            <w:proofErr w:type="spellEnd"/>
            <w:r w:rsidRPr="00AC6C03">
              <w:rPr>
                <w:sz w:val="20"/>
                <w:szCs w:val="20"/>
                <w:lang w:val="fr-FR"/>
              </w:rPr>
              <w:t xml:space="preserve">é </w:t>
            </w:r>
            <w:r w:rsidRPr="00AC6C03">
              <w:rPr>
                <w:sz w:val="20"/>
                <w:szCs w:val="20"/>
              </w:rPr>
              <w:t>programy</w:t>
            </w:r>
          </w:p>
        </w:tc>
      </w:tr>
      <w:tr w:rsidR="00B9664B" w14:paraId="62AA2FB6" w14:textId="77777777" w:rsidTr="00413245">
        <w:trPr>
          <w:trHeight w:val="753"/>
        </w:trPr>
        <w:tc>
          <w:tcPr>
            <w:tcW w:w="2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2CC"/>
          </w:tcPr>
          <w:p w14:paraId="6C4713DE" w14:textId="77777777" w:rsidR="00B9664B" w:rsidRDefault="00B9664B" w:rsidP="00B9664B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DD22E95" w14:textId="77777777" w:rsidR="00B9664B" w:rsidRPr="00AC6C03" w:rsidRDefault="00B9664B" w:rsidP="00413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3520730" w14:textId="77777777" w:rsidR="00B9664B" w:rsidRPr="00AC6C03" w:rsidRDefault="00B9664B" w:rsidP="00413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A760E" w14:textId="07743730" w:rsidR="00B9664B" w:rsidRPr="00AC6C03" w:rsidRDefault="00413245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2</w:t>
            </w:r>
            <w:r w:rsidR="00B9664B" w:rsidRPr="00AC6C03">
              <w:rPr>
                <w:sz w:val="20"/>
                <w:szCs w:val="20"/>
              </w:rPr>
              <w:t xml:space="preserve">. Uspávání </w:t>
            </w:r>
            <w:proofErr w:type="spellStart"/>
            <w:r w:rsidR="00B9664B" w:rsidRPr="00AC6C03">
              <w:rPr>
                <w:sz w:val="20"/>
                <w:szCs w:val="20"/>
                <w:lang w:val="en-US"/>
              </w:rPr>
              <w:t>brou</w:t>
            </w:r>
            <w:r w:rsidR="00B9664B" w:rsidRPr="00AC6C03">
              <w:rPr>
                <w:sz w:val="20"/>
                <w:szCs w:val="20"/>
              </w:rPr>
              <w:t>čků</w:t>
            </w:r>
            <w:proofErr w:type="spellEnd"/>
          </w:p>
        </w:tc>
        <w:tc>
          <w:tcPr>
            <w:tcW w:w="39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FEB14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 xml:space="preserve">Uspávání </w:t>
            </w:r>
            <w:proofErr w:type="spellStart"/>
            <w:r w:rsidRPr="00AC6C03">
              <w:rPr>
                <w:sz w:val="20"/>
                <w:szCs w:val="20"/>
                <w:lang w:val="en-US"/>
              </w:rPr>
              <w:t>brou</w:t>
            </w:r>
            <w:r w:rsidRPr="00AC6C03">
              <w:rPr>
                <w:sz w:val="20"/>
                <w:szCs w:val="20"/>
              </w:rPr>
              <w:t>čků</w:t>
            </w:r>
            <w:proofErr w:type="spellEnd"/>
            <w:r w:rsidRPr="00AC6C03">
              <w:rPr>
                <w:sz w:val="20"/>
                <w:szCs w:val="20"/>
              </w:rPr>
              <w:t xml:space="preserve"> v přírodě, rozloučení se s teplým počasím, příprava na zimu</w:t>
            </w:r>
          </w:p>
        </w:tc>
      </w:tr>
      <w:tr w:rsidR="00B9664B" w14:paraId="6CFB6195" w14:textId="77777777" w:rsidTr="00413245">
        <w:trPr>
          <w:trHeight w:val="508"/>
        </w:trPr>
        <w:tc>
          <w:tcPr>
            <w:tcW w:w="2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543F7" w14:textId="67B3DA1F" w:rsidR="00B9664B" w:rsidRDefault="00AC6C03" w:rsidP="00B9664B">
            <w:pPr>
              <w:spacing w:after="0" w:line="240" w:lineRule="auto"/>
              <w:jc w:val="center"/>
            </w:pPr>
            <w:r w:rsidRPr="00AC6C03">
              <w:t>Zima</w:t>
            </w:r>
          </w:p>
        </w:tc>
        <w:tc>
          <w:tcPr>
            <w:tcW w:w="115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D3552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Prosinec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3556B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  <w:lang w:val="de-DE"/>
              </w:rPr>
              <w:t>TRADICE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0C069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1. Mikuláš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2747C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Návštěva Mikuláše, č</w:t>
            </w:r>
            <w:r w:rsidRPr="00AC6C03">
              <w:rPr>
                <w:sz w:val="20"/>
                <w:szCs w:val="20"/>
                <w:lang w:val="pt-PT"/>
              </w:rPr>
              <w:t>erta a and</w:t>
            </w:r>
            <w:proofErr w:type="spellStart"/>
            <w:r w:rsidRPr="00AC6C03">
              <w:rPr>
                <w:sz w:val="20"/>
                <w:szCs w:val="20"/>
              </w:rPr>
              <w:t>ěla</w:t>
            </w:r>
            <w:proofErr w:type="spellEnd"/>
            <w:r w:rsidRPr="00AC6C03">
              <w:rPr>
                <w:sz w:val="20"/>
                <w:szCs w:val="20"/>
              </w:rPr>
              <w:t>, rozdávání zdravých nadílek</w:t>
            </w:r>
          </w:p>
        </w:tc>
      </w:tr>
      <w:tr w:rsidR="00B9664B" w14:paraId="4EC6E737" w14:textId="77777777" w:rsidTr="00413245">
        <w:trPr>
          <w:trHeight w:val="743"/>
        </w:trPr>
        <w:tc>
          <w:tcPr>
            <w:tcW w:w="2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DEDED"/>
          </w:tcPr>
          <w:p w14:paraId="02DB753D" w14:textId="77777777" w:rsidR="00B9664B" w:rsidRDefault="00B9664B" w:rsidP="00B9664B"/>
        </w:tc>
        <w:tc>
          <w:tcPr>
            <w:tcW w:w="115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4C0C" w14:textId="77777777" w:rsidR="00B9664B" w:rsidRPr="00AC6C03" w:rsidRDefault="00B9664B" w:rsidP="00413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4C9E" w14:textId="77777777" w:rsidR="00B9664B" w:rsidRPr="00AC6C03" w:rsidRDefault="00B9664B" w:rsidP="00413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71539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 xml:space="preserve">2. </w:t>
            </w:r>
            <w:proofErr w:type="spellStart"/>
            <w:r w:rsidRPr="00AC6C03">
              <w:rPr>
                <w:sz w:val="20"/>
                <w:szCs w:val="20"/>
              </w:rPr>
              <w:t>Vá</w:t>
            </w:r>
            <w:proofErr w:type="spellEnd"/>
            <w:r w:rsidRPr="00AC6C03">
              <w:rPr>
                <w:sz w:val="20"/>
                <w:szCs w:val="20"/>
                <w:lang w:val="es-ES_tradnl"/>
              </w:rPr>
              <w:t>noce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062504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AC6C03">
              <w:rPr>
                <w:sz w:val="20"/>
                <w:szCs w:val="20"/>
                <w:lang w:val="en-US"/>
              </w:rPr>
              <w:t>Tradi</w:t>
            </w:r>
            <w:proofErr w:type="spellEnd"/>
            <w:r w:rsidRPr="00AC6C03">
              <w:rPr>
                <w:sz w:val="20"/>
                <w:szCs w:val="20"/>
              </w:rPr>
              <w:t>ční rozbalování dárků v podobě hraček, didaktických pomůcek nebo knih</w:t>
            </w:r>
          </w:p>
        </w:tc>
      </w:tr>
      <w:tr w:rsidR="00B9664B" w14:paraId="15E24956" w14:textId="77777777" w:rsidTr="00413245">
        <w:trPr>
          <w:trHeight w:val="983"/>
        </w:trPr>
        <w:tc>
          <w:tcPr>
            <w:tcW w:w="2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DEDED"/>
          </w:tcPr>
          <w:p w14:paraId="3FA0FDE0" w14:textId="77777777" w:rsidR="00B9664B" w:rsidRDefault="00B9664B" w:rsidP="00B9664B"/>
        </w:tc>
        <w:tc>
          <w:tcPr>
            <w:tcW w:w="115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4C80" w14:textId="77777777" w:rsidR="00B9664B" w:rsidRPr="00AC6C03" w:rsidRDefault="00B9664B" w:rsidP="00413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80F8" w14:textId="77777777" w:rsidR="00B9664B" w:rsidRPr="00AC6C03" w:rsidRDefault="00B9664B" w:rsidP="00413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FAC52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  <w:lang w:val="en-US"/>
              </w:rPr>
              <w:t>3. Soun</w:t>
            </w:r>
            <w:proofErr w:type="spellStart"/>
            <w:r w:rsidRPr="00AC6C03">
              <w:rPr>
                <w:sz w:val="20"/>
                <w:szCs w:val="20"/>
              </w:rPr>
              <w:t>áležitost</w:t>
            </w:r>
            <w:proofErr w:type="spellEnd"/>
            <w:r w:rsidRPr="00AC6C03">
              <w:rPr>
                <w:sz w:val="20"/>
                <w:szCs w:val="20"/>
              </w:rPr>
              <w:t xml:space="preserve"> s rodinou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293F1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 xml:space="preserve">Vánoční </w:t>
            </w:r>
            <w:proofErr w:type="gramStart"/>
            <w:r w:rsidRPr="00AC6C03">
              <w:rPr>
                <w:sz w:val="20"/>
                <w:szCs w:val="20"/>
              </w:rPr>
              <w:t>besídky - hudební</w:t>
            </w:r>
            <w:proofErr w:type="gramEnd"/>
            <w:r w:rsidRPr="00AC6C03">
              <w:rPr>
                <w:sz w:val="20"/>
                <w:szCs w:val="20"/>
              </w:rPr>
              <w:t xml:space="preserve"> a pohybová představení, </w:t>
            </w:r>
            <w:proofErr w:type="spellStart"/>
            <w:r w:rsidRPr="00AC6C03">
              <w:rPr>
                <w:sz w:val="20"/>
                <w:szCs w:val="20"/>
              </w:rPr>
              <w:t>výtvarn</w:t>
            </w:r>
            <w:proofErr w:type="spellEnd"/>
            <w:r w:rsidRPr="00AC6C03">
              <w:rPr>
                <w:sz w:val="20"/>
                <w:szCs w:val="20"/>
                <w:lang w:val="fr-FR"/>
              </w:rPr>
              <w:t xml:space="preserve">é </w:t>
            </w:r>
            <w:r w:rsidRPr="00AC6C03">
              <w:rPr>
                <w:sz w:val="20"/>
                <w:szCs w:val="20"/>
              </w:rPr>
              <w:t>tvoření, provádění tradičně českých zvyklostí</w:t>
            </w:r>
          </w:p>
        </w:tc>
      </w:tr>
      <w:tr w:rsidR="00B9664B" w14:paraId="4A15DE5F" w14:textId="77777777" w:rsidTr="00413245">
        <w:trPr>
          <w:trHeight w:val="983"/>
        </w:trPr>
        <w:tc>
          <w:tcPr>
            <w:tcW w:w="2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DEDED"/>
          </w:tcPr>
          <w:p w14:paraId="25243858" w14:textId="77777777" w:rsidR="00B9664B" w:rsidRDefault="00B9664B" w:rsidP="00B9664B"/>
        </w:tc>
        <w:tc>
          <w:tcPr>
            <w:tcW w:w="115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421C" w14:textId="77777777" w:rsidR="00B9664B" w:rsidRPr="00AC6C03" w:rsidRDefault="00B9664B" w:rsidP="00413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2A93" w14:textId="77777777" w:rsidR="00B9664B" w:rsidRPr="00AC6C03" w:rsidRDefault="00B9664B" w:rsidP="00413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133BA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4. Vánoční focení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A36D1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Tradiční vánoční focení dětiček</w:t>
            </w:r>
          </w:p>
        </w:tc>
      </w:tr>
      <w:tr w:rsidR="00B9664B" w14:paraId="66CDECAD" w14:textId="77777777" w:rsidTr="00413245">
        <w:trPr>
          <w:trHeight w:val="503"/>
        </w:trPr>
        <w:tc>
          <w:tcPr>
            <w:tcW w:w="2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DEDED"/>
          </w:tcPr>
          <w:p w14:paraId="4400B276" w14:textId="77777777" w:rsidR="00B9664B" w:rsidRDefault="00B9664B" w:rsidP="00B9664B"/>
        </w:tc>
        <w:tc>
          <w:tcPr>
            <w:tcW w:w="115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2B70" w14:textId="77777777" w:rsidR="00B9664B" w:rsidRPr="00AC6C03" w:rsidRDefault="00B9664B" w:rsidP="00B9664B">
            <w:pPr>
              <w:rPr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E47F9" w14:textId="77777777" w:rsidR="00B9664B" w:rsidRPr="00AC6C03" w:rsidRDefault="00B9664B" w:rsidP="00B9664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C6C03">
              <w:rPr>
                <w:i/>
                <w:iCs/>
                <w:sz w:val="20"/>
                <w:szCs w:val="20"/>
              </w:rPr>
              <w:t>AKCE PRO DĚ</w:t>
            </w:r>
            <w:r w:rsidRPr="00AC6C03">
              <w:rPr>
                <w:i/>
                <w:iCs/>
                <w:sz w:val="20"/>
                <w:szCs w:val="20"/>
                <w:lang w:val="it-IT"/>
              </w:rPr>
              <w:t>TI A RODI</w:t>
            </w:r>
            <w:r w:rsidRPr="00AC6C03">
              <w:rPr>
                <w:i/>
                <w:iCs/>
                <w:sz w:val="20"/>
                <w:szCs w:val="20"/>
              </w:rPr>
              <w:t>ČE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BDE99" w14:textId="77777777" w:rsidR="00B9664B" w:rsidRPr="00AC6C03" w:rsidRDefault="00B9664B" w:rsidP="00AC6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Vánoční dílničky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73D78" w14:textId="77777777" w:rsidR="00B9664B" w:rsidRPr="00AC6C03" w:rsidRDefault="00B9664B" w:rsidP="00AC6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Zvolený odpolední program pro rodič</w:t>
            </w:r>
            <w:r w:rsidRPr="00AC6C03">
              <w:rPr>
                <w:sz w:val="20"/>
                <w:szCs w:val="20"/>
                <w:lang w:val="it-IT"/>
              </w:rPr>
              <w:t>e a d</w:t>
            </w:r>
            <w:proofErr w:type="spellStart"/>
            <w:r w:rsidRPr="00AC6C03">
              <w:rPr>
                <w:sz w:val="20"/>
                <w:szCs w:val="20"/>
              </w:rPr>
              <w:t>ěti</w:t>
            </w:r>
            <w:proofErr w:type="spellEnd"/>
          </w:p>
        </w:tc>
      </w:tr>
      <w:tr w:rsidR="00B9664B" w14:paraId="12D25A85" w14:textId="77777777" w:rsidTr="00413245">
        <w:trPr>
          <w:trHeight w:val="963"/>
        </w:trPr>
        <w:tc>
          <w:tcPr>
            <w:tcW w:w="2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DEDED"/>
          </w:tcPr>
          <w:p w14:paraId="04FD8709" w14:textId="77777777" w:rsidR="00B9664B" w:rsidRDefault="00B9664B" w:rsidP="00B9664B"/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2241D" w14:textId="77777777" w:rsidR="00B9664B" w:rsidRPr="00AC6C03" w:rsidRDefault="00B9664B" w:rsidP="00AC6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Leden</w:t>
            </w: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016B8" w14:textId="77777777" w:rsidR="00B9664B" w:rsidRPr="00AC6C03" w:rsidRDefault="00B9664B" w:rsidP="00AC6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  <w:lang w:val="de-DE"/>
              </w:rPr>
              <w:t>LITERATURA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474CD" w14:textId="77777777" w:rsidR="00B9664B" w:rsidRPr="00AC6C03" w:rsidRDefault="00B9664B" w:rsidP="00AC6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1. Městská knihovna Chrudim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19BC9" w14:textId="77777777" w:rsidR="00B9664B" w:rsidRPr="00AC6C03" w:rsidRDefault="00B9664B" w:rsidP="00AC6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 xml:space="preserve">Rozvoj fantazie a vztahu k literatuře, Exkurze po knihovně, pochopení </w:t>
            </w:r>
            <w:proofErr w:type="spellStart"/>
            <w:r w:rsidRPr="00AC6C03">
              <w:rPr>
                <w:sz w:val="20"/>
                <w:szCs w:val="20"/>
              </w:rPr>
              <w:t>syst</w:t>
            </w:r>
            <w:proofErr w:type="spellEnd"/>
            <w:r w:rsidRPr="00AC6C03">
              <w:rPr>
                <w:sz w:val="20"/>
                <w:szCs w:val="20"/>
                <w:lang w:val="fr-FR"/>
              </w:rPr>
              <w:t>é</w:t>
            </w:r>
            <w:r w:rsidRPr="00AC6C03">
              <w:rPr>
                <w:sz w:val="20"/>
                <w:szCs w:val="20"/>
              </w:rPr>
              <w:t>mu fungování</w:t>
            </w:r>
            <w:r w:rsidRPr="00AC6C03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AC6C03">
              <w:rPr>
                <w:sz w:val="20"/>
                <w:szCs w:val="20"/>
                <w:lang w:val="de-DE"/>
              </w:rPr>
              <w:t>nahl</w:t>
            </w:r>
            <w:proofErr w:type="spellEnd"/>
            <w:r w:rsidRPr="00AC6C03">
              <w:rPr>
                <w:sz w:val="20"/>
                <w:szCs w:val="20"/>
                <w:lang w:val="fr-FR"/>
              </w:rPr>
              <w:t>é</w:t>
            </w:r>
            <w:proofErr w:type="spellStart"/>
            <w:r w:rsidRPr="00AC6C03">
              <w:rPr>
                <w:sz w:val="20"/>
                <w:szCs w:val="20"/>
              </w:rPr>
              <w:t>dnutí</w:t>
            </w:r>
            <w:proofErr w:type="spellEnd"/>
            <w:r w:rsidRPr="00AC6C03">
              <w:rPr>
                <w:sz w:val="20"/>
                <w:szCs w:val="20"/>
              </w:rPr>
              <w:t xml:space="preserve"> </w:t>
            </w:r>
            <w:r w:rsidRPr="00AC6C03">
              <w:rPr>
                <w:sz w:val="20"/>
                <w:szCs w:val="20"/>
                <w:lang w:val="pt-PT"/>
              </w:rPr>
              <w:t>do v</w:t>
            </w:r>
            <w:r w:rsidRPr="00AC6C03">
              <w:rPr>
                <w:sz w:val="20"/>
                <w:szCs w:val="20"/>
              </w:rPr>
              <w:t>šech žánrů</w:t>
            </w:r>
          </w:p>
        </w:tc>
      </w:tr>
      <w:tr w:rsidR="00B9664B" w14:paraId="3939B331" w14:textId="77777777" w:rsidTr="00413245">
        <w:trPr>
          <w:trHeight w:val="503"/>
        </w:trPr>
        <w:tc>
          <w:tcPr>
            <w:tcW w:w="2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DEDED"/>
          </w:tcPr>
          <w:p w14:paraId="2AE75465" w14:textId="77777777" w:rsidR="00B9664B" w:rsidRDefault="00B9664B" w:rsidP="00B9664B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6363" w14:textId="77777777" w:rsidR="00B9664B" w:rsidRPr="00AC6C03" w:rsidRDefault="00B9664B" w:rsidP="00AC6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8563" w14:textId="77777777" w:rsidR="00B9664B" w:rsidRPr="00AC6C03" w:rsidRDefault="00B9664B" w:rsidP="00AC6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BF831" w14:textId="77777777" w:rsidR="00B9664B" w:rsidRPr="00AC6C03" w:rsidRDefault="00B9664B" w:rsidP="00AC6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 xml:space="preserve">2. </w:t>
            </w:r>
            <w:proofErr w:type="spellStart"/>
            <w:r w:rsidRPr="00AC6C03">
              <w:rPr>
                <w:sz w:val="20"/>
                <w:szCs w:val="20"/>
              </w:rPr>
              <w:t>Městsk</w:t>
            </w:r>
            <w:proofErr w:type="spellEnd"/>
            <w:r w:rsidRPr="00AC6C03">
              <w:rPr>
                <w:sz w:val="20"/>
                <w:szCs w:val="20"/>
                <w:lang w:val="fr-FR"/>
              </w:rPr>
              <w:t xml:space="preserve">é </w:t>
            </w:r>
            <w:r w:rsidRPr="00AC6C03">
              <w:rPr>
                <w:sz w:val="20"/>
                <w:szCs w:val="20"/>
              </w:rPr>
              <w:t>kino Chrudim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D1F61" w14:textId="7CB26AC5" w:rsidR="00B9664B" w:rsidRPr="00AC6C03" w:rsidRDefault="00B9664B" w:rsidP="00AC6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Představení fotografií z cest po cel</w:t>
            </w:r>
            <w:r w:rsidRPr="00AC6C03">
              <w:rPr>
                <w:sz w:val="20"/>
                <w:szCs w:val="20"/>
                <w:lang w:val="fr-FR"/>
              </w:rPr>
              <w:t>é</w:t>
            </w:r>
            <w:r w:rsidRPr="00AC6C03">
              <w:rPr>
                <w:sz w:val="20"/>
                <w:szCs w:val="20"/>
              </w:rPr>
              <w:t>m světě, rozšíření znalostí</w:t>
            </w:r>
          </w:p>
        </w:tc>
      </w:tr>
      <w:tr w:rsidR="00B9664B" w14:paraId="75E519A9" w14:textId="77777777" w:rsidTr="00413245">
        <w:trPr>
          <w:trHeight w:val="743"/>
        </w:trPr>
        <w:tc>
          <w:tcPr>
            <w:tcW w:w="2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DEDED"/>
          </w:tcPr>
          <w:p w14:paraId="759C284D" w14:textId="77777777" w:rsidR="00B9664B" w:rsidRDefault="00B9664B" w:rsidP="00B9664B"/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31972" w14:textId="77777777" w:rsidR="00B9664B" w:rsidRPr="00AC6C03" w:rsidRDefault="00B9664B" w:rsidP="00AC6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Únor</w:t>
            </w: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3ED7A" w14:textId="77777777" w:rsidR="00B9664B" w:rsidRPr="00AC6C03" w:rsidRDefault="00B9664B" w:rsidP="00AC6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  <w:lang w:val="fr-FR"/>
              </w:rPr>
              <w:t>UM</w:t>
            </w:r>
            <w:r w:rsidRPr="00AC6C03">
              <w:rPr>
                <w:sz w:val="20"/>
                <w:szCs w:val="20"/>
              </w:rPr>
              <w:t>ĚNÍ (hudeb. / výtvar.)</w:t>
            </w:r>
          </w:p>
          <w:p w14:paraId="3EAA2A9A" w14:textId="77777777" w:rsidR="00B9664B" w:rsidRPr="00AC6C03" w:rsidRDefault="00B9664B" w:rsidP="00AC6C03">
            <w:pPr>
              <w:jc w:val="center"/>
              <w:rPr>
                <w:sz w:val="20"/>
                <w:szCs w:val="20"/>
              </w:rPr>
            </w:pPr>
          </w:p>
          <w:p w14:paraId="21313927" w14:textId="77777777" w:rsidR="00B9664B" w:rsidRPr="00AC6C03" w:rsidRDefault="00B9664B" w:rsidP="00AC6C03">
            <w:pPr>
              <w:jc w:val="center"/>
              <w:rPr>
                <w:sz w:val="20"/>
                <w:szCs w:val="20"/>
              </w:rPr>
            </w:pPr>
          </w:p>
          <w:p w14:paraId="786A5386" w14:textId="77777777" w:rsidR="00B9664B" w:rsidRPr="00AC6C03" w:rsidRDefault="00B9664B" w:rsidP="00AC6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32B06" w14:textId="77777777" w:rsidR="00B9664B" w:rsidRPr="00AC6C03" w:rsidRDefault="00B9664B" w:rsidP="00AC6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1. Základní umělecká škola Chrudim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665C05" w14:textId="77777777" w:rsidR="00B9664B" w:rsidRPr="00AC6C03" w:rsidRDefault="00B9664B" w:rsidP="00AC6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Posilnění hudební paměti, rozvoj rytmu, citu pro hudbu, seznámení s hudebními nástroji</w:t>
            </w:r>
          </w:p>
        </w:tc>
      </w:tr>
      <w:tr w:rsidR="00B9664B" w14:paraId="6AE9105A" w14:textId="77777777" w:rsidTr="00413245">
        <w:trPr>
          <w:trHeight w:val="983"/>
        </w:trPr>
        <w:tc>
          <w:tcPr>
            <w:tcW w:w="2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DEDED"/>
          </w:tcPr>
          <w:p w14:paraId="71164D2C" w14:textId="77777777" w:rsidR="00B9664B" w:rsidRDefault="00B9664B" w:rsidP="00B9664B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F9B76A9" w14:textId="77777777" w:rsidR="00B9664B" w:rsidRPr="00AC6C03" w:rsidRDefault="00B9664B" w:rsidP="00AC6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A241DF8" w14:textId="77777777" w:rsidR="00B9664B" w:rsidRPr="00AC6C03" w:rsidRDefault="00B9664B" w:rsidP="00AC6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E6E37" w14:textId="4E0DF831" w:rsidR="00B9664B" w:rsidRPr="00AC6C03" w:rsidRDefault="00B9664B" w:rsidP="00AC6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 xml:space="preserve">2. </w:t>
            </w:r>
            <w:r w:rsidR="00AC6C03" w:rsidRPr="00AC6C03">
              <w:rPr>
                <w:sz w:val="20"/>
                <w:szCs w:val="20"/>
              </w:rPr>
              <w:t>Loutkářské muzeum Chrudim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6F386" w14:textId="75DAD2F1" w:rsidR="00B9664B" w:rsidRPr="00AC6C03" w:rsidRDefault="00B9664B" w:rsidP="00AC6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 xml:space="preserve">Zážitkový program s cílem zajistit rozvoj </w:t>
            </w:r>
            <w:r w:rsidR="00AC6C03" w:rsidRPr="00AC6C03">
              <w:rPr>
                <w:sz w:val="20"/>
                <w:szCs w:val="20"/>
              </w:rPr>
              <w:t>v oblasti loutkového divadla, poslechu a kreativity</w:t>
            </w:r>
          </w:p>
        </w:tc>
      </w:tr>
      <w:tr w:rsidR="00B9664B" w14:paraId="59F7C49F" w14:textId="77777777" w:rsidTr="00413245">
        <w:trPr>
          <w:trHeight w:val="983"/>
        </w:trPr>
        <w:tc>
          <w:tcPr>
            <w:tcW w:w="2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DEDED"/>
          </w:tcPr>
          <w:p w14:paraId="48831845" w14:textId="77777777" w:rsidR="00B9664B" w:rsidRDefault="00B9664B" w:rsidP="00B9664B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846F531" w14:textId="77777777" w:rsidR="00B9664B" w:rsidRPr="00AC6C03" w:rsidRDefault="00B9664B" w:rsidP="00AC6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53948BF" w14:textId="77777777" w:rsidR="00B9664B" w:rsidRPr="00AC6C03" w:rsidRDefault="00B9664B" w:rsidP="00AC6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8891A" w14:textId="77777777" w:rsidR="00B9664B" w:rsidRPr="00AC6C03" w:rsidRDefault="00B9664B" w:rsidP="00AC6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 xml:space="preserve">4. </w:t>
            </w:r>
            <w:proofErr w:type="spellStart"/>
            <w:r w:rsidRPr="00AC6C03">
              <w:rPr>
                <w:sz w:val="20"/>
                <w:szCs w:val="20"/>
              </w:rPr>
              <w:t>Městsk</w:t>
            </w:r>
            <w:proofErr w:type="spellEnd"/>
            <w:r w:rsidRPr="00AC6C03">
              <w:rPr>
                <w:sz w:val="20"/>
                <w:szCs w:val="20"/>
                <w:lang w:val="fr-FR"/>
              </w:rPr>
              <w:t xml:space="preserve">é </w:t>
            </w:r>
            <w:r w:rsidRPr="00AC6C03">
              <w:rPr>
                <w:sz w:val="20"/>
                <w:szCs w:val="20"/>
              </w:rPr>
              <w:t>muzeum v Chrudimi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06963" w14:textId="77777777" w:rsidR="00B9664B" w:rsidRPr="00AC6C03" w:rsidRDefault="00B9664B" w:rsidP="00AC6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AC6C03">
              <w:rPr>
                <w:sz w:val="20"/>
                <w:szCs w:val="20"/>
                <w:lang w:val="de-DE"/>
              </w:rPr>
              <w:t>Vernis</w:t>
            </w:r>
            <w:r w:rsidRPr="00AC6C03">
              <w:rPr>
                <w:sz w:val="20"/>
                <w:szCs w:val="20"/>
              </w:rPr>
              <w:t>áže</w:t>
            </w:r>
            <w:proofErr w:type="spellEnd"/>
            <w:r w:rsidRPr="00AC6C03">
              <w:rPr>
                <w:sz w:val="20"/>
                <w:szCs w:val="20"/>
              </w:rPr>
              <w:t xml:space="preserve"> obrazů a malovaných objektů pro nejmenší, vlastní prožitek z obrazu, rozvoj tvůrčího potenciálu</w:t>
            </w:r>
          </w:p>
        </w:tc>
      </w:tr>
      <w:tr w:rsidR="00B9664B" w14:paraId="74900BC2" w14:textId="77777777" w:rsidTr="00413245">
        <w:trPr>
          <w:trHeight w:val="743"/>
        </w:trPr>
        <w:tc>
          <w:tcPr>
            <w:tcW w:w="2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DEDED"/>
          </w:tcPr>
          <w:p w14:paraId="113EDBE9" w14:textId="77777777" w:rsidR="00B9664B" w:rsidRDefault="00B9664B" w:rsidP="00B9664B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3872C72" w14:textId="77777777" w:rsidR="00B9664B" w:rsidRPr="00AC6C03" w:rsidRDefault="00B9664B" w:rsidP="00AC6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C0F118" w14:textId="77777777" w:rsidR="00B9664B" w:rsidRPr="00AC6C03" w:rsidRDefault="00B9664B" w:rsidP="00AC6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E2432" w14:textId="77777777" w:rsidR="00B9664B" w:rsidRPr="00AC6C03" w:rsidRDefault="00B9664B" w:rsidP="00AC6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 xml:space="preserve">5. </w:t>
            </w:r>
            <w:proofErr w:type="spellStart"/>
            <w:r w:rsidRPr="00AC6C03">
              <w:rPr>
                <w:sz w:val="20"/>
                <w:szCs w:val="20"/>
              </w:rPr>
              <w:t>Městsk</w:t>
            </w:r>
            <w:proofErr w:type="spellEnd"/>
            <w:r w:rsidRPr="00AC6C03">
              <w:rPr>
                <w:sz w:val="20"/>
                <w:szCs w:val="20"/>
                <w:lang w:val="fr-FR"/>
              </w:rPr>
              <w:t xml:space="preserve">é </w:t>
            </w:r>
            <w:r w:rsidRPr="00AC6C03">
              <w:rPr>
                <w:sz w:val="20"/>
                <w:szCs w:val="20"/>
              </w:rPr>
              <w:t>muzeum v Chrudimi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F8361" w14:textId="77777777" w:rsidR="00B9664B" w:rsidRPr="00AC6C03" w:rsidRDefault="00B9664B" w:rsidP="00AC6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AC6C03">
              <w:rPr>
                <w:sz w:val="20"/>
                <w:szCs w:val="20"/>
              </w:rPr>
              <w:t>Hrav</w:t>
            </w:r>
            <w:proofErr w:type="spellEnd"/>
            <w:r w:rsidRPr="00AC6C03">
              <w:rPr>
                <w:sz w:val="20"/>
                <w:szCs w:val="20"/>
                <w:lang w:val="fr-FR"/>
              </w:rPr>
              <w:t xml:space="preserve">é </w:t>
            </w:r>
            <w:r w:rsidRPr="00AC6C03">
              <w:rPr>
                <w:sz w:val="20"/>
                <w:szCs w:val="20"/>
              </w:rPr>
              <w:t>dílny, objevování a tvorba vztahu ke galerijnímu prostředí</w:t>
            </w:r>
          </w:p>
        </w:tc>
      </w:tr>
      <w:tr w:rsidR="00B9664B" w14:paraId="1B2DDCD2" w14:textId="77777777" w:rsidTr="00413245">
        <w:trPr>
          <w:trHeight w:val="273"/>
        </w:trPr>
        <w:tc>
          <w:tcPr>
            <w:tcW w:w="273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DA49F7" w14:textId="77777777" w:rsidR="00B9664B" w:rsidRDefault="00B9664B" w:rsidP="00B9664B"/>
        </w:tc>
        <w:tc>
          <w:tcPr>
            <w:tcW w:w="1151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54305E" w14:textId="77777777" w:rsidR="00B9664B" w:rsidRDefault="00B9664B" w:rsidP="00B9664B"/>
        </w:tc>
        <w:tc>
          <w:tcPr>
            <w:tcW w:w="189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D0635C" w14:textId="77777777" w:rsidR="00B9664B" w:rsidRDefault="00B9664B" w:rsidP="00B9664B"/>
        </w:tc>
        <w:tc>
          <w:tcPr>
            <w:tcW w:w="198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098C2" w14:textId="77777777" w:rsidR="00B9664B" w:rsidRDefault="00B9664B" w:rsidP="00B9664B"/>
        </w:tc>
        <w:tc>
          <w:tcPr>
            <w:tcW w:w="396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715099" w14:textId="77777777" w:rsidR="00B9664B" w:rsidRDefault="00B9664B" w:rsidP="00B9664B"/>
        </w:tc>
      </w:tr>
      <w:tr w:rsidR="00B9664B" w14:paraId="2B46DCEA" w14:textId="77777777" w:rsidTr="00413245">
        <w:trPr>
          <w:trHeight w:val="253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7D1298" w14:textId="77777777" w:rsidR="00B9664B" w:rsidRDefault="00B9664B" w:rsidP="00B9664B"/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3F34CC" w14:textId="77777777" w:rsidR="00B9664B" w:rsidRDefault="00B9664B" w:rsidP="00B9664B"/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D95F4F" w14:textId="77777777" w:rsidR="00B9664B" w:rsidRDefault="00B9664B" w:rsidP="00B9664B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A3470" w14:textId="77777777" w:rsidR="00B9664B" w:rsidRDefault="00B9664B" w:rsidP="00B9664B"/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2A8540" w14:textId="77777777" w:rsidR="00B9664B" w:rsidRDefault="00B9664B" w:rsidP="00B9664B"/>
        </w:tc>
      </w:tr>
    </w:tbl>
    <w:p w14:paraId="064F00CB" w14:textId="77777777" w:rsidR="00595D1D" w:rsidRDefault="00595D1D">
      <w:pPr>
        <w:jc w:val="both"/>
        <w:sectPr w:rsidR="00595D1D">
          <w:headerReference w:type="default" r:id="rId10"/>
          <w:footerReference w:type="default" r:id="rId11"/>
          <w:pgSz w:w="11900" w:h="16840"/>
          <w:pgMar w:top="1762" w:right="1418" w:bottom="1418" w:left="1701" w:header="0" w:footer="0" w:gutter="0"/>
          <w:cols w:space="708"/>
        </w:sectPr>
      </w:pPr>
    </w:p>
    <w:p w14:paraId="1FDE26A4" w14:textId="464A12F4" w:rsidR="00595D1D" w:rsidRDefault="00000000" w:rsidP="00EB1F1E">
      <w:pPr>
        <w:pStyle w:val="Nadpis1"/>
        <w:jc w:val="center"/>
      </w:pPr>
      <w:bookmarkStart w:id="4" w:name="_Toc3"/>
      <w:r>
        <w:lastRenderedPageBreak/>
        <w:t>Týd</w:t>
      </w:r>
      <w:r w:rsidR="00EB1F1E">
        <w:t>e</w:t>
      </w:r>
      <w:r>
        <w:t>nní plány</w:t>
      </w:r>
      <w:bookmarkEnd w:id="4"/>
    </w:p>
    <w:p w14:paraId="287D3294" w14:textId="77777777" w:rsidR="00595D1D" w:rsidRDefault="00000000">
      <w:pPr>
        <w:spacing w:after="0"/>
        <w:jc w:val="both"/>
      </w:pPr>
      <w:r>
        <w:rPr>
          <w:lang w:val="es-ES_tradnl"/>
        </w:rPr>
        <w:t>El</w:t>
      </w:r>
      <w:proofErr w:type="spellStart"/>
      <w:r>
        <w:t>ánek</w:t>
      </w:r>
      <w:proofErr w:type="spellEnd"/>
      <w:r>
        <w:t xml:space="preserve"> má vypracovaný přehledný a srozumitelný plá</w:t>
      </w:r>
      <w:r>
        <w:rPr>
          <w:lang w:val="de-DE"/>
        </w:rPr>
        <w:t>n v</w:t>
      </w:r>
      <w:proofErr w:type="spellStart"/>
      <w:r>
        <w:t>ýchovy</w:t>
      </w:r>
      <w:proofErr w:type="spellEnd"/>
      <w:r>
        <w:t xml:space="preserve"> a péče, a to v podobě tematických rámců na </w:t>
      </w:r>
      <w:proofErr w:type="spellStart"/>
      <w:r>
        <w:t>časov</w:t>
      </w:r>
      <w:proofErr w:type="spellEnd"/>
      <w:r>
        <w:rPr>
          <w:lang w:val="fr-FR"/>
        </w:rPr>
        <w:t xml:space="preserve">é </w:t>
      </w:r>
      <w:r>
        <w:t>období.</w:t>
      </w:r>
    </w:p>
    <w:p w14:paraId="660A18CD" w14:textId="77777777" w:rsidR="00595D1D" w:rsidRDefault="00000000">
      <w:pPr>
        <w:spacing w:after="0"/>
        <w:jc w:val="both"/>
      </w:pPr>
      <w:r>
        <w:t xml:space="preserve">Cílem těchto plánu je koncepční </w:t>
      </w:r>
      <w:proofErr w:type="spellStart"/>
      <w:r>
        <w:t>prá</w:t>
      </w:r>
      <w:proofErr w:type="spellEnd"/>
      <w:r>
        <w:rPr>
          <w:lang w:val="it-IT"/>
        </w:rPr>
        <w:t>ce pe</w:t>
      </w:r>
      <w:proofErr w:type="spellStart"/>
      <w:r>
        <w:t>čujících</w:t>
      </w:r>
      <w:proofErr w:type="spellEnd"/>
      <w:r>
        <w:t xml:space="preserve"> osob na rozvoji schopností a dovedností dětí a informovanost rodičů o programech a činnosti, kterou </w:t>
      </w:r>
      <w:proofErr w:type="spellStart"/>
      <w:r>
        <w:t>Elánek</w:t>
      </w:r>
      <w:proofErr w:type="spellEnd"/>
      <w:r>
        <w:t xml:space="preserve"> dětem nabízí.</w:t>
      </w:r>
    </w:p>
    <w:p w14:paraId="2C6663CA" w14:textId="77777777" w:rsidR="00595D1D" w:rsidRDefault="00000000">
      <w:pPr>
        <w:spacing w:after="0"/>
        <w:jc w:val="both"/>
      </w:pPr>
      <w:r>
        <w:rPr>
          <w:lang w:val="es-ES_tradnl"/>
        </w:rPr>
        <w:t>El</w:t>
      </w:r>
      <w:proofErr w:type="spellStart"/>
      <w:r>
        <w:t>ánek</w:t>
      </w:r>
      <w:proofErr w:type="spellEnd"/>
      <w:r>
        <w:t xml:space="preserve"> se řídí ročním tematický</w:t>
      </w:r>
      <w:r>
        <w:rPr>
          <w:lang w:val="pt-PT"/>
        </w:rPr>
        <w:t>m pl</w:t>
      </w:r>
      <w:proofErr w:type="spellStart"/>
      <w:r>
        <w:t>ánem</w:t>
      </w:r>
      <w:proofErr w:type="spellEnd"/>
      <w:r>
        <w:t>, rozdělený</w:t>
      </w:r>
      <w:r>
        <w:rPr>
          <w:lang w:val="pt-PT"/>
        </w:rPr>
        <w:t>m do m</w:t>
      </w:r>
      <w:proofErr w:type="spellStart"/>
      <w:r>
        <w:t>ěsíční</w:t>
      </w:r>
      <w:r>
        <w:rPr>
          <w:lang w:val="en-US"/>
        </w:rPr>
        <w:t>ch</w:t>
      </w:r>
      <w:proofErr w:type="spellEnd"/>
      <w:r>
        <w:rPr>
          <w:lang w:val="en-US"/>
        </w:rPr>
        <w:t xml:space="preserve"> t</w:t>
      </w:r>
      <w:r>
        <w:rPr>
          <w:lang w:val="fr-FR"/>
        </w:rPr>
        <w:t>é</w:t>
      </w:r>
      <w:r>
        <w:t xml:space="preserve">mat,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jsou podpoř</w:t>
      </w:r>
      <w:proofErr w:type="spellStart"/>
      <w:r>
        <w:rPr>
          <w:lang w:val="en-US"/>
        </w:rPr>
        <w:t>eny</w:t>
      </w:r>
      <w:proofErr w:type="spellEnd"/>
      <w:r>
        <w:rPr>
          <w:lang w:val="en-US"/>
        </w:rPr>
        <w:t xml:space="preserve"> extern</w:t>
      </w:r>
      <w:proofErr w:type="spellStart"/>
      <w:r>
        <w:t>ími</w:t>
      </w:r>
      <w:proofErr w:type="spellEnd"/>
      <w:r>
        <w:t xml:space="preserve"> aktivitami, výlety a návštěvami. </w:t>
      </w:r>
    </w:p>
    <w:p w14:paraId="6F0F04C3" w14:textId="77777777" w:rsidR="00595D1D" w:rsidRDefault="00000000">
      <w:pPr>
        <w:spacing w:after="0"/>
        <w:jc w:val="both"/>
      </w:pPr>
      <w:r>
        <w:t xml:space="preserve">Pečující osoby dále tvoří týdenní plány,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jsou uveřejněny na webových </w:t>
      </w:r>
      <w:proofErr w:type="spellStart"/>
      <w:r>
        <w:t>stránká</w:t>
      </w:r>
      <w:r>
        <w:rPr>
          <w:lang w:val="de-DE"/>
        </w:rPr>
        <w:t>ch</w:t>
      </w:r>
      <w:proofErr w:type="spellEnd"/>
      <w:r>
        <w:rPr>
          <w:lang w:val="de-DE"/>
        </w:rPr>
        <w:t xml:space="preserve"> El</w:t>
      </w:r>
      <w:proofErr w:type="spellStart"/>
      <w:r>
        <w:t>ánku</w:t>
      </w:r>
      <w:proofErr w:type="spellEnd"/>
      <w:r>
        <w:t xml:space="preserve"> a na nástěnce v dan</w:t>
      </w:r>
      <w:r>
        <w:rPr>
          <w:lang w:val="fr-FR"/>
        </w:rPr>
        <w:t>é</w:t>
      </w:r>
      <w:r>
        <w:t xml:space="preserve">m provozu a popisují </w:t>
      </w:r>
      <w:proofErr w:type="spellStart"/>
      <w:r>
        <w:t>konkr</w:t>
      </w:r>
      <w:proofErr w:type="spellEnd"/>
      <w:r>
        <w:rPr>
          <w:lang w:val="fr-FR"/>
        </w:rPr>
        <w:t>é</w:t>
      </w:r>
      <w:proofErr w:type="spellStart"/>
      <w:r>
        <w:t>tní</w:t>
      </w:r>
      <w:proofErr w:type="spellEnd"/>
      <w:r>
        <w:t xml:space="preserve"> aktivity,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v rámci týdne s dětmi proberou. Minimálně jeden </w:t>
      </w:r>
      <w:proofErr w:type="spellStart"/>
      <w:r>
        <w:t>tý</w:t>
      </w:r>
      <w:proofErr w:type="spellEnd"/>
      <w:r>
        <w:rPr>
          <w:lang w:val="nl-NL"/>
        </w:rPr>
        <w:t>den v</w:t>
      </w:r>
      <w:r>
        <w:t> měsíci je shodný s t</w:t>
      </w:r>
      <w:r>
        <w:rPr>
          <w:lang w:val="fr-FR"/>
        </w:rPr>
        <w:t>é</w:t>
      </w:r>
      <w:r>
        <w:t>matem dle ročního plánu pro daný měsíc. Ostatní záleží na aktuální situaci a potřebě dětí, atraktivitě dan</w:t>
      </w:r>
      <w:r>
        <w:rPr>
          <w:lang w:val="fr-FR"/>
        </w:rPr>
        <w:t>é</w:t>
      </w:r>
      <w:r>
        <w:t>ho t</w:t>
      </w:r>
      <w:r>
        <w:rPr>
          <w:lang w:val="fr-FR"/>
        </w:rPr>
        <w:t>é</w:t>
      </w:r>
      <w:r>
        <w:t>matu, na vznikl</w:t>
      </w:r>
      <w:r>
        <w:rPr>
          <w:lang w:val="fr-FR"/>
        </w:rPr>
        <w:t xml:space="preserve">é </w:t>
      </w:r>
      <w:r>
        <w:t>situaci (sněhová pokrývka), či na potřebě se dan</w:t>
      </w:r>
      <w:r>
        <w:rPr>
          <w:lang w:val="fr-FR"/>
        </w:rPr>
        <w:t>é</w:t>
      </w:r>
      <w:r>
        <w:t>mu t</w:t>
      </w:r>
      <w:r>
        <w:rPr>
          <w:lang w:val="fr-FR"/>
        </w:rPr>
        <w:t>é</w:t>
      </w:r>
      <w:r>
        <w:t xml:space="preserve">matu více věnovat. </w:t>
      </w:r>
      <w:proofErr w:type="spellStart"/>
      <w:r>
        <w:t>Tematick</w:t>
      </w:r>
      <w:proofErr w:type="spellEnd"/>
      <w:r>
        <w:rPr>
          <w:lang w:val="fr-FR"/>
        </w:rPr>
        <w:t xml:space="preserve">é </w:t>
      </w:r>
      <w:r>
        <w:t>celky se tak mohou podle podmínek zkrátit či prodloužit.</w:t>
      </w:r>
    </w:p>
    <w:p w14:paraId="2E369883" w14:textId="77777777" w:rsidR="00595D1D" w:rsidRDefault="00000000">
      <w:pPr>
        <w:spacing w:after="0"/>
        <w:jc w:val="both"/>
      </w:pPr>
      <w:r>
        <w:rPr>
          <w:lang w:val="pt-PT"/>
        </w:rPr>
        <w:t>Program v</w:t>
      </w:r>
      <w:proofErr w:type="spellStart"/>
      <w:r>
        <w:t>ždy</w:t>
      </w:r>
      <w:proofErr w:type="spellEnd"/>
      <w:r>
        <w:t xml:space="preserve"> nabízí </w:t>
      </w:r>
      <w:r>
        <w:rPr>
          <w:lang w:val="pt-PT"/>
        </w:rPr>
        <w:t>pestrou nab</w:t>
      </w:r>
      <w:proofErr w:type="spellStart"/>
      <w:r>
        <w:t>ídku</w:t>
      </w:r>
      <w:proofErr w:type="spellEnd"/>
      <w:r>
        <w:t xml:space="preserve"> zaměřenou na komplexní rozvoj dětí. Charakter aktivit reflektuje roční období, kalendářní rok i místní kulturní a přírodní možnosti. </w:t>
      </w:r>
    </w:p>
    <w:p w14:paraId="7F85B42D" w14:textId="77777777" w:rsidR="00595D1D" w:rsidRDefault="00000000">
      <w:pPr>
        <w:spacing w:after="0"/>
        <w:jc w:val="both"/>
      </w:pPr>
      <w:r>
        <w:t>Týdenní plán popisuje:</w:t>
      </w:r>
    </w:p>
    <w:p w14:paraId="475E1357" w14:textId="77777777" w:rsidR="00595D1D" w:rsidRDefault="00000000">
      <w:pPr>
        <w:pStyle w:val="Odstavecseseznamem"/>
        <w:numPr>
          <w:ilvl w:val="0"/>
          <w:numId w:val="13"/>
        </w:numPr>
        <w:spacing w:after="0"/>
        <w:jc w:val="both"/>
      </w:pPr>
      <w:r>
        <w:t>Stanoven</w:t>
      </w:r>
      <w:r>
        <w:rPr>
          <w:lang w:val="fr-FR"/>
        </w:rPr>
        <w:t xml:space="preserve">é </w:t>
      </w:r>
      <w:r>
        <w:t>cíle</w:t>
      </w:r>
    </w:p>
    <w:p w14:paraId="7F18C725" w14:textId="77777777" w:rsidR="00595D1D" w:rsidRDefault="00000000">
      <w:pPr>
        <w:pStyle w:val="Odstavecseseznamem"/>
        <w:numPr>
          <w:ilvl w:val="0"/>
          <w:numId w:val="13"/>
        </w:numPr>
        <w:spacing w:after="0"/>
        <w:jc w:val="both"/>
      </w:pPr>
      <w:proofErr w:type="spellStart"/>
      <w:r>
        <w:t>Očeká</w:t>
      </w:r>
      <w:proofErr w:type="spellEnd"/>
      <w:r>
        <w:rPr>
          <w:lang w:val="nl-NL"/>
        </w:rPr>
        <w:t>van</w:t>
      </w:r>
      <w:r>
        <w:rPr>
          <w:lang w:val="fr-FR"/>
        </w:rPr>
        <w:t xml:space="preserve">é </w:t>
      </w:r>
      <w:r>
        <w:t>výstupy</w:t>
      </w:r>
    </w:p>
    <w:p w14:paraId="749CCEC6" w14:textId="77777777" w:rsidR="00595D1D" w:rsidRDefault="00000000">
      <w:pPr>
        <w:pStyle w:val="Odstavecseseznamem"/>
        <w:numPr>
          <w:ilvl w:val="0"/>
          <w:numId w:val="13"/>
        </w:numPr>
        <w:spacing w:after="0"/>
        <w:jc w:val="both"/>
        <w:rPr>
          <w:lang w:val="de-DE"/>
        </w:rPr>
      </w:pPr>
      <w:proofErr w:type="spellStart"/>
      <w:r>
        <w:rPr>
          <w:lang w:val="de-DE"/>
        </w:rPr>
        <w:t>Konkr</w:t>
      </w:r>
      <w:proofErr w:type="spellEnd"/>
      <w:r>
        <w:rPr>
          <w:lang w:val="fr-FR"/>
        </w:rPr>
        <w:t>é</w:t>
      </w:r>
      <w:proofErr w:type="spellStart"/>
      <w:r>
        <w:t>tní</w:t>
      </w:r>
      <w:proofErr w:type="spellEnd"/>
      <w:r>
        <w:t xml:space="preserve"> činnosti </w:t>
      </w:r>
    </w:p>
    <w:p w14:paraId="3EB57758" w14:textId="77777777" w:rsidR="00595D1D" w:rsidRDefault="00000000">
      <w:pPr>
        <w:pStyle w:val="Odstavecseseznamem"/>
        <w:numPr>
          <w:ilvl w:val="0"/>
          <w:numId w:val="13"/>
        </w:numPr>
        <w:spacing w:after="0"/>
        <w:jc w:val="both"/>
      </w:pPr>
      <w:r>
        <w:t>Jin</w:t>
      </w:r>
      <w:r>
        <w:rPr>
          <w:lang w:val="fr-FR"/>
        </w:rPr>
        <w:t xml:space="preserve">é </w:t>
      </w:r>
      <w:r>
        <w:t>požadavky</w:t>
      </w:r>
    </w:p>
    <w:p w14:paraId="52B036B8" w14:textId="77777777" w:rsidR="00595D1D" w:rsidRDefault="00595D1D">
      <w:pPr>
        <w:pStyle w:val="Odstavecseseznamem"/>
        <w:spacing w:after="0"/>
        <w:jc w:val="both"/>
      </w:pPr>
    </w:p>
    <w:p w14:paraId="4D30232F" w14:textId="77777777" w:rsidR="00595D1D" w:rsidRDefault="00000000">
      <w:pPr>
        <w:spacing w:after="0"/>
        <w:jc w:val="both"/>
      </w:pPr>
      <w:r>
        <w:t xml:space="preserve">Nezbytná je </w:t>
      </w:r>
      <w:r>
        <w:rPr>
          <w:b/>
          <w:bCs/>
        </w:rPr>
        <w:t>každodenní příprava</w:t>
      </w:r>
      <w:r>
        <w:t xml:space="preserve"> pečujících osob, stálý </w:t>
      </w:r>
      <w:r>
        <w:rPr>
          <w:lang w:val="it-IT"/>
        </w:rPr>
        <w:t>person</w:t>
      </w:r>
      <w:proofErr w:type="spellStart"/>
      <w:r>
        <w:t>ál</w:t>
      </w:r>
      <w:proofErr w:type="spellEnd"/>
      <w:r>
        <w:t xml:space="preserve">, vynikající </w:t>
      </w:r>
      <w:r>
        <w:rPr>
          <w:lang w:val="it-IT"/>
        </w:rPr>
        <w:t>materi</w:t>
      </w:r>
      <w:proofErr w:type="spellStart"/>
      <w:r>
        <w:t>álov</w:t>
      </w:r>
      <w:proofErr w:type="spellEnd"/>
      <w:r>
        <w:rPr>
          <w:lang w:val="fr-FR"/>
        </w:rPr>
        <w:t xml:space="preserve">é </w:t>
      </w:r>
      <w:r>
        <w:rPr>
          <w:lang w:val="it-IT"/>
        </w:rPr>
        <w:t>a person</w:t>
      </w:r>
      <w:proofErr w:type="spellStart"/>
      <w:r>
        <w:t>ální</w:t>
      </w:r>
      <w:proofErr w:type="spellEnd"/>
      <w:r>
        <w:t xml:space="preserve"> zázemí a přesná informovanost o složení dětí na provozu z hlediska počtu, věku a dovedností. </w:t>
      </w:r>
    </w:p>
    <w:p w14:paraId="4AC2A2F5" w14:textId="77777777" w:rsidR="00595D1D" w:rsidRDefault="00595D1D">
      <w:pPr>
        <w:spacing w:after="0"/>
        <w:jc w:val="both"/>
      </w:pPr>
    </w:p>
    <w:p w14:paraId="27F26586" w14:textId="77777777" w:rsidR="00595D1D" w:rsidRDefault="00000000">
      <w:pPr>
        <w:spacing w:after="0"/>
        <w:jc w:val="both"/>
        <w:rPr>
          <w:b/>
          <w:bCs/>
        </w:rPr>
      </w:pPr>
      <w:r>
        <w:rPr>
          <w:b/>
          <w:bCs/>
          <w:lang w:val="de-DE"/>
        </w:rPr>
        <w:t>Denn</w:t>
      </w:r>
      <w:r>
        <w:rPr>
          <w:b/>
          <w:bCs/>
        </w:rPr>
        <w:t>í program:</w:t>
      </w:r>
    </w:p>
    <w:p w14:paraId="192D9B53" w14:textId="77777777" w:rsidR="00595D1D" w:rsidRDefault="00000000">
      <w:pPr>
        <w:pStyle w:val="Odstavecseseznamem"/>
        <w:numPr>
          <w:ilvl w:val="0"/>
          <w:numId w:val="15"/>
        </w:numPr>
        <w:spacing w:after="0"/>
        <w:jc w:val="both"/>
      </w:pPr>
      <w:r>
        <w:t>Od zahájení provozní doby - 8:30 příchod dětí, přivítání, volná hra, klidové činnosti, nácvik hygienický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n</w:t>
      </w:r>
      <w:proofErr w:type="spellStart"/>
      <w:r>
        <w:t>ávyků</w:t>
      </w:r>
      <w:proofErr w:type="spellEnd"/>
    </w:p>
    <w:p w14:paraId="05AC8A3C" w14:textId="77777777" w:rsidR="00595D1D" w:rsidRDefault="00000000">
      <w:pPr>
        <w:pStyle w:val="Odstavecseseznamem"/>
        <w:numPr>
          <w:ilvl w:val="0"/>
          <w:numId w:val="15"/>
        </w:numPr>
        <w:spacing w:after="0"/>
        <w:jc w:val="both"/>
      </w:pPr>
      <w:r>
        <w:t xml:space="preserve">8:30-9:00 ranní rozcvička, zpívání, tancování, básničky, </w:t>
      </w:r>
      <w:proofErr w:type="spellStart"/>
      <w:r>
        <w:t>výtvarn</w:t>
      </w:r>
      <w:proofErr w:type="spellEnd"/>
      <w:r>
        <w:rPr>
          <w:lang w:val="fr-FR"/>
        </w:rPr>
        <w:t xml:space="preserve">é </w:t>
      </w:r>
      <w:r>
        <w:t>práce, kruh „co je nov</w:t>
      </w:r>
      <w:r>
        <w:rPr>
          <w:lang w:val="fr-FR"/>
        </w:rPr>
        <w:t>é</w:t>
      </w:r>
      <w:r>
        <w:t xml:space="preserve">ho“ a co budeme dnes </w:t>
      </w:r>
      <w:proofErr w:type="spellStart"/>
      <w:r>
        <w:t>dě</w:t>
      </w:r>
      <w:proofErr w:type="spellEnd"/>
      <w:r>
        <w:rPr>
          <w:lang w:val="it-IT"/>
        </w:rPr>
        <w:t>lat, ritu</w:t>
      </w:r>
      <w:r>
        <w:t>á</w:t>
      </w:r>
      <w:proofErr w:type="spellStart"/>
      <w:r>
        <w:rPr>
          <w:lang w:val="en-US"/>
        </w:rPr>
        <w:t>ly</w:t>
      </w:r>
      <w:proofErr w:type="spellEnd"/>
    </w:p>
    <w:p w14:paraId="473FD36C" w14:textId="77777777" w:rsidR="00595D1D" w:rsidRDefault="00000000">
      <w:pPr>
        <w:pStyle w:val="Odstavecseseznamem"/>
        <w:numPr>
          <w:ilvl w:val="0"/>
          <w:numId w:val="15"/>
        </w:numPr>
        <w:spacing w:after="0"/>
        <w:jc w:val="both"/>
      </w:pPr>
      <w:r>
        <w:t>9:00-9:30 dopolední svač</w:t>
      </w:r>
      <w:r>
        <w:rPr>
          <w:lang w:val="da-DK"/>
        </w:rPr>
        <w:t>ina, hygiena</w:t>
      </w:r>
    </w:p>
    <w:p w14:paraId="769EB5D7" w14:textId="77777777" w:rsidR="00595D1D" w:rsidRDefault="00000000">
      <w:pPr>
        <w:pStyle w:val="Odstavecseseznamem"/>
        <w:numPr>
          <w:ilvl w:val="0"/>
          <w:numId w:val="15"/>
        </w:numPr>
        <w:spacing w:after="0"/>
        <w:jc w:val="both"/>
      </w:pPr>
      <w:r>
        <w:t xml:space="preserve">9:30-10:00 řízená aktivita, vzdělávací činnosti, </w:t>
      </w:r>
      <w:proofErr w:type="spellStart"/>
      <w:r>
        <w:t>didaktick</w:t>
      </w:r>
      <w:proofErr w:type="spellEnd"/>
      <w:r>
        <w:rPr>
          <w:lang w:val="fr-FR"/>
        </w:rPr>
        <w:t xml:space="preserve">é </w:t>
      </w:r>
      <w:r>
        <w:t>hry, anglický jazyk, práce ve skupinách i individuálně</w:t>
      </w:r>
    </w:p>
    <w:p w14:paraId="41B2F09E" w14:textId="77777777" w:rsidR="00595D1D" w:rsidRDefault="00000000">
      <w:pPr>
        <w:pStyle w:val="Odstavecseseznamem"/>
        <w:numPr>
          <w:ilvl w:val="0"/>
          <w:numId w:val="15"/>
        </w:numPr>
        <w:spacing w:after="0"/>
        <w:jc w:val="both"/>
      </w:pPr>
      <w:r>
        <w:lastRenderedPageBreak/>
        <w:t xml:space="preserve">10:00-11:30 procházka, pobyt na </w:t>
      </w:r>
      <w:proofErr w:type="spellStart"/>
      <w:r>
        <w:t>čerstv</w:t>
      </w:r>
      <w:proofErr w:type="spellEnd"/>
      <w:r>
        <w:rPr>
          <w:lang w:val="fr-FR"/>
        </w:rPr>
        <w:t>é</w:t>
      </w:r>
      <w:r>
        <w:t>m vzduchu, poznávání přírody, tematický program dle měsíce, rozvoj tělesných schopností a dovedností</w:t>
      </w:r>
    </w:p>
    <w:p w14:paraId="08C5AC74" w14:textId="77777777" w:rsidR="00595D1D" w:rsidRDefault="00000000">
      <w:pPr>
        <w:pStyle w:val="Odstavecseseznamem"/>
        <w:numPr>
          <w:ilvl w:val="0"/>
          <w:numId w:val="15"/>
        </w:numPr>
        <w:spacing w:after="0"/>
        <w:jc w:val="both"/>
      </w:pPr>
      <w:r>
        <w:t>11:30-12:30 obě</w:t>
      </w:r>
      <w:r>
        <w:rPr>
          <w:lang w:val="da-DK"/>
        </w:rPr>
        <w:t>d, hygiena</w:t>
      </w:r>
    </w:p>
    <w:p w14:paraId="22758375" w14:textId="77777777" w:rsidR="00595D1D" w:rsidRDefault="00000000">
      <w:pPr>
        <w:pStyle w:val="Odstavecseseznamem"/>
        <w:numPr>
          <w:ilvl w:val="0"/>
          <w:numId w:val="15"/>
        </w:numPr>
        <w:spacing w:after="0"/>
        <w:jc w:val="both"/>
      </w:pPr>
      <w:r>
        <w:t>12:30-14:30 polední klid, čtení pohádek, klidová činnost u stolečku, aktivity dle týdenního plánu</w:t>
      </w:r>
    </w:p>
    <w:p w14:paraId="1140E484" w14:textId="77777777" w:rsidR="00595D1D" w:rsidRDefault="00000000">
      <w:pPr>
        <w:pStyle w:val="Odstavecseseznamem"/>
        <w:numPr>
          <w:ilvl w:val="0"/>
          <w:numId w:val="15"/>
        </w:numPr>
        <w:spacing w:after="0"/>
        <w:jc w:val="both"/>
      </w:pPr>
      <w:r>
        <w:t>14:30-15:00 odpolední svač</w:t>
      </w:r>
      <w:r>
        <w:rPr>
          <w:lang w:val="da-DK"/>
        </w:rPr>
        <w:t>ina, hygiena</w:t>
      </w:r>
    </w:p>
    <w:p w14:paraId="018B5A99" w14:textId="77777777" w:rsidR="00595D1D" w:rsidRDefault="00000000">
      <w:pPr>
        <w:pStyle w:val="Odstavecseseznamem"/>
        <w:numPr>
          <w:ilvl w:val="0"/>
          <w:numId w:val="15"/>
        </w:numPr>
        <w:spacing w:after="0"/>
        <w:jc w:val="both"/>
      </w:pPr>
      <w:r>
        <w:rPr>
          <w:u w:color="FF0000"/>
        </w:rPr>
        <w:t xml:space="preserve">15:00-16:00 tvoření a modelování, hra se slovy, skládání kostek, koordinace těla, obratnost, pobyt na </w:t>
      </w:r>
      <w:proofErr w:type="spellStart"/>
      <w:r>
        <w:rPr>
          <w:u w:color="FF0000"/>
        </w:rPr>
        <w:t>čerstv</w:t>
      </w:r>
      <w:proofErr w:type="spellEnd"/>
      <w:r>
        <w:rPr>
          <w:u w:color="FF0000"/>
          <w:lang w:val="fr-FR"/>
        </w:rPr>
        <w:t>é</w:t>
      </w:r>
      <w:r>
        <w:rPr>
          <w:u w:color="FF0000"/>
        </w:rPr>
        <w:t xml:space="preserve">m vzduchu, odchod domů nebo na další </w:t>
      </w:r>
      <w:proofErr w:type="spellStart"/>
      <w:r>
        <w:rPr>
          <w:u w:color="FF0000"/>
        </w:rPr>
        <w:t>Zájmov</w:t>
      </w:r>
      <w:proofErr w:type="spellEnd"/>
      <w:r>
        <w:rPr>
          <w:u w:color="FF0000"/>
          <w:lang w:val="fr-FR"/>
        </w:rPr>
        <w:t xml:space="preserve">é </w:t>
      </w:r>
      <w:r>
        <w:rPr>
          <w:u w:color="FF0000"/>
        </w:rPr>
        <w:t xml:space="preserve">odpolední aktivity či kroužky mimo režim </w:t>
      </w:r>
      <w:proofErr w:type="spellStart"/>
      <w:r>
        <w:rPr>
          <w:u w:color="FF0000"/>
        </w:rPr>
        <w:t>dětsk</w:t>
      </w:r>
      <w:proofErr w:type="spellEnd"/>
      <w:r>
        <w:rPr>
          <w:u w:color="FF0000"/>
          <w:lang w:val="fr-FR"/>
        </w:rPr>
        <w:t xml:space="preserve">é </w:t>
      </w:r>
      <w:r>
        <w:rPr>
          <w:u w:color="FF0000"/>
        </w:rPr>
        <w:t>skupiny.</w:t>
      </w:r>
    </w:p>
    <w:p w14:paraId="5A1F4D5D" w14:textId="77777777" w:rsidR="00595D1D" w:rsidRDefault="00595D1D">
      <w:pPr>
        <w:pStyle w:val="Odstavecseseznamem"/>
        <w:spacing w:after="0"/>
        <w:jc w:val="both"/>
      </w:pPr>
    </w:p>
    <w:p w14:paraId="7DE7C1F3" w14:textId="77777777" w:rsidR="00595D1D" w:rsidRDefault="00000000">
      <w:pPr>
        <w:pStyle w:val="Odstavecseseznamem"/>
        <w:spacing w:after="0"/>
        <w:ind w:left="0"/>
        <w:jc w:val="both"/>
      </w:pPr>
      <w:r>
        <w:rPr>
          <w:lang w:val="de-DE"/>
        </w:rPr>
        <w:t>Denn</w:t>
      </w:r>
      <w:r>
        <w:t>í aktivity jsou rozděleny na řízen</w:t>
      </w:r>
      <w:r>
        <w:rPr>
          <w:lang w:val="fr-FR"/>
        </w:rPr>
        <w:t xml:space="preserve">é </w:t>
      </w:r>
      <w:r>
        <w:t xml:space="preserve">aktivity, spontánní aktivity a </w:t>
      </w:r>
      <w:proofErr w:type="spellStart"/>
      <w:r>
        <w:t>rituá</w:t>
      </w:r>
      <w:r>
        <w:rPr>
          <w:lang w:val="en-US"/>
        </w:rPr>
        <w:t>ly</w:t>
      </w:r>
      <w:proofErr w:type="spellEnd"/>
      <w:r>
        <w:rPr>
          <w:lang w:val="en-US"/>
        </w:rPr>
        <w:t>:</w:t>
      </w:r>
    </w:p>
    <w:p w14:paraId="3F08726D" w14:textId="77777777" w:rsidR="00595D1D" w:rsidRDefault="00000000">
      <w:pPr>
        <w:pStyle w:val="Odstavecseseznamem"/>
        <w:numPr>
          <w:ilvl w:val="0"/>
          <w:numId w:val="17"/>
        </w:numPr>
        <w:spacing w:after="0"/>
        <w:jc w:val="both"/>
        <w:rPr>
          <w:b/>
          <w:bCs/>
        </w:rPr>
      </w:pPr>
      <w:r>
        <w:rPr>
          <w:b/>
          <w:bCs/>
        </w:rPr>
        <w:t>ŘÍ</w:t>
      </w:r>
      <w:r>
        <w:rPr>
          <w:b/>
          <w:bCs/>
          <w:lang w:val="de-DE"/>
        </w:rPr>
        <w:t>ZEN</w:t>
      </w:r>
      <w:r>
        <w:rPr>
          <w:b/>
          <w:bCs/>
          <w:lang w:val="pt-PT"/>
        </w:rPr>
        <w:t xml:space="preserve">É </w:t>
      </w:r>
      <w:r>
        <w:rPr>
          <w:b/>
          <w:bCs/>
        </w:rPr>
        <w:t>AKTIVITY</w:t>
      </w:r>
    </w:p>
    <w:p w14:paraId="421A8FD9" w14:textId="77777777" w:rsidR="00595D1D" w:rsidRDefault="00000000">
      <w:pPr>
        <w:pStyle w:val="Odstavecseseznamem"/>
        <w:spacing w:after="0"/>
        <w:jc w:val="both"/>
      </w:pPr>
      <w:proofErr w:type="spellStart"/>
      <w:r>
        <w:rPr>
          <w:b/>
          <w:bCs/>
        </w:rPr>
        <w:t>Pohybov</w:t>
      </w:r>
      <w:proofErr w:type="spellEnd"/>
      <w:r>
        <w:rPr>
          <w:b/>
          <w:bCs/>
          <w:lang w:val="fr-FR"/>
        </w:rPr>
        <w:t>é</w:t>
      </w:r>
      <w:r>
        <w:rPr>
          <w:b/>
          <w:bCs/>
        </w:rPr>
        <w:t>:</w:t>
      </w:r>
      <w:r>
        <w:t xml:space="preserve"> rozvoj </w:t>
      </w:r>
      <w:proofErr w:type="spellStart"/>
      <w:r>
        <w:t>hrub</w:t>
      </w:r>
      <w:proofErr w:type="spellEnd"/>
      <w:r>
        <w:rPr>
          <w:lang w:val="fr-FR"/>
        </w:rPr>
        <w:t xml:space="preserve">é </w:t>
      </w:r>
      <w:r>
        <w:t xml:space="preserve">motoriky, obratnosti, koordinace pohybů, zvyšování obranyschopnosti dítěte, </w:t>
      </w:r>
      <w:proofErr w:type="spellStart"/>
      <w:r>
        <w:t>fyzick</w:t>
      </w:r>
      <w:proofErr w:type="spellEnd"/>
      <w:r>
        <w:rPr>
          <w:lang w:val="fr-FR"/>
        </w:rPr>
        <w:t xml:space="preserve">é </w:t>
      </w:r>
      <w:r>
        <w:t>kondice, relaxační funkce</w:t>
      </w:r>
    </w:p>
    <w:p w14:paraId="100D3FEB" w14:textId="77777777" w:rsidR="00595D1D" w:rsidRDefault="00000000">
      <w:pPr>
        <w:pStyle w:val="Odstavecseseznamem"/>
        <w:spacing w:after="0"/>
        <w:jc w:val="both"/>
      </w:pPr>
      <w:proofErr w:type="spellStart"/>
      <w:r>
        <w:rPr>
          <w:b/>
          <w:bCs/>
        </w:rPr>
        <w:t>Výtvarn</w:t>
      </w:r>
      <w:proofErr w:type="spellEnd"/>
      <w:r>
        <w:rPr>
          <w:b/>
          <w:bCs/>
          <w:lang w:val="fr-FR"/>
        </w:rPr>
        <w:t xml:space="preserve">é </w:t>
      </w:r>
      <w:r>
        <w:rPr>
          <w:b/>
          <w:bCs/>
        </w:rPr>
        <w:t xml:space="preserve">a </w:t>
      </w:r>
      <w:proofErr w:type="spellStart"/>
      <w:r>
        <w:rPr>
          <w:b/>
          <w:bCs/>
        </w:rPr>
        <w:t>rukoděln</w:t>
      </w:r>
      <w:proofErr w:type="spellEnd"/>
      <w:r>
        <w:rPr>
          <w:b/>
          <w:bCs/>
          <w:lang w:val="fr-FR"/>
        </w:rPr>
        <w:t>é</w:t>
      </w:r>
      <w:r>
        <w:rPr>
          <w:b/>
          <w:bCs/>
        </w:rPr>
        <w:t>:</w:t>
      </w:r>
      <w:r>
        <w:t xml:space="preserve"> rozvoj </w:t>
      </w:r>
      <w:proofErr w:type="spellStart"/>
      <w:r>
        <w:t>jemn</w:t>
      </w:r>
      <w:proofErr w:type="spellEnd"/>
      <w:r>
        <w:rPr>
          <w:lang w:val="fr-FR"/>
        </w:rPr>
        <w:t xml:space="preserve">é </w:t>
      </w:r>
      <w:r>
        <w:t xml:space="preserve">motoriky, fantazie, kreativity, představivosti, </w:t>
      </w:r>
      <w:proofErr w:type="spellStart"/>
      <w:r>
        <w:t>estetick</w:t>
      </w:r>
      <w:proofErr w:type="spellEnd"/>
      <w:r>
        <w:rPr>
          <w:lang w:val="fr-FR"/>
        </w:rPr>
        <w:t>é</w:t>
      </w:r>
      <w:r>
        <w:t xml:space="preserve">ho cítění, </w:t>
      </w:r>
      <w:proofErr w:type="spellStart"/>
      <w:r>
        <w:t>zrakov</w:t>
      </w:r>
      <w:proofErr w:type="spellEnd"/>
      <w:r>
        <w:rPr>
          <w:lang w:val="fr-FR"/>
        </w:rPr>
        <w:t>é</w:t>
      </w:r>
      <w:r>
        <w:t xml:space="preserve">ho i </w:t>
      </w:r>
      <w:proofErr w:type="spellStart"/>
      <w:r>
        <w:t>prostorov</w:t>
      </w:r>
      <w:proofErr w:type="spellEnd"/>
      <w:r>
        <w:rPr>
          <w:lang w:val="fr-FR"/>
        </w:rPr>
        <w:t>é</w:t>
      </w:r>
      <w:r>
        <w:t>ho vnímání</w:t>
      </w:r>
      <w:r>
        <w:rPr>
          <w:lang w:val="it-IT"/>
        </w:rPr>
        <w:t xml:space="preserve">, </w:t>
      </w:r>
      <w:proofErr w:type="gramStart"/>
      <w:r>
        <w:rPr>
          <w:lang w:val="it-IT"/>
        </w:rPr>
        <w:t>manu</w:t>
      </w:r>
      <w:proofErr w:type="spellStart"/>
      <w:r>
        <w:t>ální</w:t>
      </w:r>
      <w:proofErr w:type="spellEnd"/>
      <w:r>
        <w:t xml:space="preserve"> zručnosti</w:t>
      </w:r>
      <w:proofErr w:type="gramEnd"/>
      <w:r>
        <w:t>, vztahu k vlastnoručně vyrobeným věcem a hodnotám</w:t>
      </w:r>
    </w:p>
    <w:p w14:paraId="6759C3CE" w14:textId="77777777" w:rsidR="00595D1D" w:rsidRDefault="00000000">
      <w:pPr>
        <w:pStyle w:val="Odstavecseseznamem"/>
        <w:spacing w:after="0"/>
        <w:jc w:val="both"/>
      </w:pPr>
      <w:r>
        <w:rPr>
          <w:b/>
          <w:bCs/>
        </w:rPr>
        <w:t>Hudební:</w:t>
      </w:r>
      <w:r>
        <w:t xml:space="preserve"> rozvoj </w:t>
      </w:r>
      <w:proofErr w:type="spellStart"/>
      <w:r>
        <w:t>sluchov</w:t>
      </w:r>
      <w:proofErr w:type="spellEnd"/>
      <w:r>
        <w:rPr>
          <w:lang w:val="fr-FR"/>
        </w:rPr>
        <w:t>é</w:t>
      </w:r>
      <w:r>
        <w:t>ho vnímání, rytmu, paměti, práce s dechem, rozvoj slovní zásoby a relaxační funkce</w:t>
      </w:r>
    </w:p>
    <w:p w14:paraId="79B9A0D5" w14:textId="77777777" w:rsidR="00595D1D" w:rsidRDefault="00000000">
      <w:pPr>
        <w:pStyle w:val="Odstavecseseznamem"/>
        <w:spacing w:after="0"/>
        <w:jc w:val="both"/>
      </w:pPr>
      <w:proofErr w:type="spellStart"/>
      <w:r>
        <w:rPr>
          <w:b/>
          <w:bCs/>
        </w:rPr>
        <w:t>Dramatick</w:t>
      </w:r>
      <w:proofErr w:type="spellEnd"/>
      <w:r>
        <w:rPr>
          <w:b/>
          <w:bCs/>
          <w:lang w:val="fr-FR"/>
        </w:rPr>
        <w:t>é</w:t>
      </w:r>
      <w:r>
        <w:rPr>
          <w:b/>
          <w:bCs/>
        </w:rPr>
        <w:t>:</w:t>
      </w:r>
      <w:r>
        <w:t xml:space="preserve"> rozvoj vyjadřovacích schopností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neverb</w:t>
      </w:r>
      <w:r>
        <w:t>ální</w:t>
      </w:r>
      <w:proofErr w:type="spellEnd"/>
      <w:r>
        <w:t xml:space="preserve"> komunikace, ventilace emocí, překonání studu</w:t>
      </w:r>
    </w:p>
    <w:p w14:paraId="615BF3E7" w14:textId="77777777" w:rsidR="00595D1D" w:rsidRDefault="00000000">
      <w:pPr>
        <w:pStyle w:val="Odstavecseseznamem"/>
        <w:spacing w:after="0"/>
        <w:jc w:val="both"/>
      </w:pPr>
      <w:r>
        <w:rPr>
          <w:b/>
          <w:bCs/>
          <w:lang w:val="de-DE"/>
        </w:rPr>
        <w:t>Liter</w:t>
      </w:r>
      <w:proofErr w:type="spellStart"/>
      <w:r>
        <w:rPr>
          <w:b/>
          <w:bCs/>
        </w:rPr>
        <w:t>ární</w:t>
      </w:r>
      <w:proofErr w:type="spellEnd"/>
      <w:r>
        <w:rPr>
          <w:b/>
          <w:bCs/>
        </w:rPr>
        <w:t>:</w:t>
      </w:r>
      <w:r>
        <w:t xml:space="preserve"> rozvoj </w:t>
      </w:r>
      <w:proofErr w:type="spellStart"/>
      <w:r>
        <w:t>sluchov</w:t>
      </w:r>
      <w:proofErr w:type="spellEnd"/>
      <w:r>
        <w:rPr>
          <w:lang w:val="fr-FR"/>
        </w:rPr>
        <w:t>é</w:t>
      </w:r>
      <w:r>
        <w:t>ho vnímání, rozvoj slovní zásoby, schopnosti vyjadřování, koncentrace pozornosti, porozumění čten</w:t>
      </w:r>
      <w:r>
        <w:rPr>
          <w:lang w:val="fr-FR"/>
        </w:rPr>
        <w:t>é</w:t>
      </w:r>
      <w:r>
        <w:t>mu, rozvoj fantazie</w:t>
      </w:r>
    </w:p>
    <w:p w14:paraId="1FA8CDBF" w14:textId="77777777" w:rsidR="00595D1D" w:rsidRDefault="00000000">
      <w:pPr>
        <w:pStyle w:val="Odstavecseseznamem"/>
        <w:spacing w:after="0"/>
        <w:jc w:val="both"/>
      </w:pPr>
      <w:r>
        <w:rPr>
          <w:b/>
          <w:bCs/>
        </w:rPr>
        <w:t>Tematicky edukačně-</w:t>
      </w:r>
      <w:proofErr w:type="spellStart"/>
      <w:r>
        <w:rPr>
          <w:b/>
          <w:bCs/>
        </w:rPr>
        <w:t>didaktick</w:t>
      </w:r>
      <w:proofErr w:type="spellEnd"/>
      <w:r>
        <w:rPr>
          <w:b/>
          <w:bCs/>
          <w:lang w:val="fr-FR"/>
        </w:rPr>
        <w:t>é</w:t>
      </w:r>
      <w:r>
        <w:rPr>
          <w:b/>
          <w:bCs/>
        </w:rPr>
        <w:t>:</w:t>
      </w:r>
      <w:r>
        <w:t xml:space="preserve"> dle t</w:t>
      </w:r>
      <w:r>
        <w:rPr>
          <w:lang w:val="fr-FR"/>
        </w:rPr>
        <w:t>é</w:t>
      </w:r>
      <w:r>
        <w:t xml:space="preserve">matu (roční období, příroda, rodina, </w:t>
      </w:r>
      <w:proofErr w:type="spellStart"/>
      <w:r>
        <w:t>nebezpečn</w:t>
      </w:r>
      <w:proofErr w:type="spellEnd"/>
      <w:r>
        <w:rPr>
          <w:lang w:val="fr-FR"/>
        </w:rPr>
        <w:t xml:space="preserve">é </w:t>
      </w:r>
      <w:r>
        <w:t>situace atd.</w:t>
      </w:r>
    </w:p>
    <w:p w14:paraId="29E9D049" w14:textId="77777777" w:rsidR="00595D1D" w:rsidRDefault="00000000">
      <w:pPr>
        <w:pStyle w:val="Odstavecseseznamem"/>
        <w:spacing w:after="0"/>
        <w:jc w:val="both"/>
      </w:pPr>
      <w:r>
        <w:rPr>
          <w:b/>
          <w:bCs/>
        </w:rPr>
        <w:t>Řízená hra:</w:t>
      </w:r>
      <w:r>
        <w:t xml:space="preserve"> rozvoj spolupráce, vztah k pravidlům</w:t>
      </w:r>
    </w:p>
    <w:p w14:paraId="09E84755" w14:textId="77777777" w:rsidR="00595D1D" w:rsidRDefault="00000000">
      <w:pPr>
        <w:pStyle w:val="Odstavecseseznamem"/>
        <w:spacing w:after="0"/>
        <w:jc w:val="both"/>
      </w:pPr>
      <w:r>
        <w:rPr>
          <w:b/>
          <w:bCs/>
        </w:rPr>
        <w:t>Komunitní:</w:t>
      </w:r>
      <w:r>
        <w:t xml:space="preserve"> dodržování pravidel a rituálů, společná péče o prostředí DS, rozvoj sounáležitosti, ohleduplnosti a identity</w:t>
      </w:r>
    </w:p>
    <w:p w14:paraId="2F052DF2" w14:textId="77777777" w:rsidR="00595D1D" w:rsidRDefault="00000000">
      <w:pPr>
        <w:pStyle w:val="Odstavecseseznamem"/>
        <w:spacing w:after="0"/>
        <w:jc w:val="both"/>
      </w:pPr>
      <w:r>
        <w:rPr>
          <w:b/>
          <w:bCs/>
        </w:rPr>
        <w:t>Vzdělávací</w:t>
      </w:r>
      <w:r>
        <w:t xml:space="preserve">: zakomponování </w:t>
      </w:r>
      <w:proofErr w:type="spellStart"/>
      <w:r>
        <w:t>anglick</w:t>
      </w:r>
      <w:proofErr w:type="spellEnd"/>
      <w:r>
        <w:rPr>
          <w:lang w:val="fr-FR"/>
        </w:rPr>
        <w:t>é</w:t>
      </w:r>
      <w:r>
        <w:t>ho jazyka do programu.</w:t>
      </w:r>
    </w:p>
    <w:p w14:paraId="74C05AE0" w14:textId="77777777" w:rsidR="00595D1D" w:rsidRDefault="00595D1D">
      <w:pPr>
        <w:pStyle w:val="Odstavecseseznamem"/>
        <w:spacing w:after="0"/>
        <w:jc w:val="both"/>
        <w:rPr>
          <w:b/>
          <w:bCs/>
        </w:rPr>
      </w:pPr>
    </w:p>
    <w:p w14:paraId="126B4BE6" w14:textId="77777777" w:rsidR="00595D1D" w:rsidRDefault="00000000">
      <w:pPr>
        <w:pStyle w:val="Odstavecseseznamem"/>
        <w:numPr>
          <w:ilvl w:val="0"/>
          <w:numId w:val="17"/>
        </w:numPr>
        <w:spacing w:after="0"/>
        <w:jc w:val="both"/>
        <w:rPr>
          <w:b/>
          <w:bCs/>
        </w:rPr>
      </w:pPr>
      <w:r>
        <w:rPr>
          <w:b/>
          <w:bCs/>
        </w:rPr>
        <w:t>SPONTÁ</w:t>
      </w:r>
      <w:r>
        <w:rPr>
          <w:b/>
          <w:bCs/>
          <w:lang w:val="de-DE"/>
        </w:rPr>
        <w:t>NN</w:t>
      </w:r>
      <w:r>
        <w:rPr>
          <w:b/>
          <w:bCs/>
        </w:rPr>
        <w:t>Í AKTIVITY</w:t>
      </w:r>
    </w:p>
    <w:p w14:paraId="6CB0C7C7" w14:textId="7CB06F0B" w:rsidR="00595D1D" w:rsidRDefault="00000000" w:rsidP="002F2EFD">
      <w:pPr>
        <w:pStyle w:val="Odstavecseseznamem"/>
        <w:spacing w:after="0"/>
        <w:jc w:val="both"/>
      </w:pPr>
      <w:proofErr w:type="spellStart"/>
      <w:r>
        <w:rPr>
          <w:lang w:val="de-DE"/>
        </w:rPr>
        <w:t>Voln</w:t>
      </w:r>
      <w:proofErr w:type="spellEnd"/>
      <w:r>
        <w:t>á hra, kdy si dítě samo volí, co chce dělat. Rozvíjí samostatnost, fantazii a spontaneitu. Pomáhá dítěti zpracovávat jeho zážitky a emoce, učí zabavit se samo, učení nápodobou, rozvíjí se komunikační schopnosti, kooperace a spolupráce s vrstevníky. Děti získávají zručnost, zkouší, hledají, přemýšlí, improvizují. Př</w:t>
      </w:r>
      <w:r>
        <w:rPr>
          <w:lang w:val="it-IT"/>
        </w:rPr>
        <w:t>i spont</w:t>
      </w:r>
      <w:proofErr w:type="spellStart"/>
      <w:r>
        <w:t>ánních</w:t>
      </w:r>
      <w:proofErr w:type="spellEnd"/>
      <w:r>
        <w:t xml:space="preserve"> aktivitách se nejvíce projevuje úroveň vývoje dítě</w:t>
      </w:r>
      <w:r>
        <w:rPr>
          <w:lang w:val="it-IT"/>
        </w:rPr>
        <w:t>te</w:t>
      </w:r>
      <w:r w:rsidR="002F2EFD">
        <w:rPr>
          <w:lang w:val="it-IT"/>
        </w:rPr>
        <w:t>.</w:t>
      </w:r>
    </w:p>
    <w:p w14:paraId="54ED08E4" w14:textId="77777777" w:rsidR="00595D1D" w:rsidRDefault="00000000">
      <w:pPr>
        <w:pStyle w:val="Odstavecseseznamem"/>
        <w:numPr>
          <w:ilvl w:val="0"/>
          <w:numId w:val="17"/>
        </w:numPr>
        <w:spacing w:after="0"/>
        <w:jc w:val="both"/>
        <w:rPr>
          <w:b/>
          <w:bCs/>
        </w:rPr>
      </w:pPr>
      <w:r>
        <w:rPr>
          <w:b/>
          <w:bCs/>
        </w:rPr>
        <w:lastRenderedPageBreak/>
        <w:t>RITUÁLY</w:t>
      </w:r>
    </w:p>
    <w:p w14:paraId="247AE660" w14:textId="77777777" w:rsidR="00595D1D" w:rsidRDefault="00000000">
      <w:pPr>
        <w:pStyle w:val="Odstavecseseznamem"/>
        <w:spacing w:after="0"/>
        <w:jc w:val="both"/>
      </w:pPr>
      <w:r>
        <w:t>V </w:t>
      </w:r>
      <w:r>
        <w:rPr>
          <w:lang w:val="es-ES_tradnl"/>
        </w:rPr>
        <w:t>El</w:t>
      </w:r>
      <w:proofErr w:type="spellStart"/>
      <w:r>
        <w:t>ánku</w:t>
      </w:r>
      <w:proofErr w:type="spellEnd"/>
      <w:r>
        <w:t xml:space="preserve"> máme několik rituálů, například básničky a písničky k různým činnostem, ranní </w:t>
      </w:r>
      <w:r>
        <w:rPr>
          <w:lang w:val="fr-FR"/>
        </w:rPr>
        <w:t>uv</w:t>
      </w:r>
      <w:proofErr w:type="spellStart"/>
      <w:r>
        <w:t>ítací</w:t>
      </w:r>
      <w:proofErr w:type="spellEnd"/>
      <w:r>
        <w:t xml:space="preserve"> kruh, rituály u jídla, čtení pohádek před poledním odpočinkem atd.</w:t>
      </w:r>
    </w:p>
    <w:p w14:paraId="19E4B8A9" w14:textId="77777777" w:rsidR="00595D1D" w:rsidRDefault="00000000">
      <w:pPr>
        <w:pStyle w:val="Odstavecseseznamem"/>
        <w:spacing w:after="0"/>
        <w:jc w:val="both"/>
      </w:pPr>
      <w:r>
        <w:t xml:space="preserve">Tyto </w:t>
      </w:r>
      <w:proofErr w:type="spellStart"/>
      <w:r>
        <w:t>opěrn</w:t>
      </w:r>
      <w:proofErr w:type="spellEnd"/>
      <w:r>
        <w:rPr>
          <w:lang w:val="fr-FR"/>
        </w:rPr>
        <w:t xml:space="preserve">é </w:t>
      </w:r>
      <w:r>
        <w:t>body pomáhají dítěti vnímat i časovou rovinu dne.</w:t>
      </w:r>
    </w:p>
    <w:p w14:paraId="768CDF51" w14:textId="77777777" w:rsidR="00595D1D" w:rsidRDefault="00000000">
      <w:pPr>
        <w:pStyle w:val="Nadpis1"/>
        <w:jc w:val="center"/>
      </w:pPr>
      <w:bookmarkStart w:id="5" w:name="_Toc4"/>
      <w:r>
        <w:t>Pravidla</w:t>
      </w:r>
      <w:bookmarkEnd w:id="5"/>
    </w:p>
    <w:p w14:paraId="156021E9" w14:textId="77777777" w:rsidR="00595D1D" w:rsidRDefault="00000000">
      <w:pPr>
        <w:spacing w:after="0"/>
        <w:jc w:val="both"/>
      </w:pPr>
      <w:r>
        <w:t>V </w:t>
      </w:r>
      <w:r>
        <w:rPr>
          <w:lang w:val="es-ES_tradnl"/>
        </w:rPr>
        <w:t>El</w:t>
      </w:r>
      <w:proofErr w:type="spellStart"/>
      <w:r>
        <w:t>ánku</w:t>
      </w:r>
      <w:proofErr w:type="spellEnd"/>
      <w:r>
        <w:t xml:space="preserve"> používáme několik pravidel,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děti učíme ve formě básniček ke </w:t>
      </w:r>
      <w:proofErr w:type="spellStart"/>
      <w:r>
        <w:t>konkr</w:t>
      </w:r>
      <w:proofErr w:type="spellEnd"/>
      <w:r>
        <w:rPr>
          <w:lang w:val="fr-FR"/>
        </w:rPr>
        <w:t>é</w:t>
      </w:r>
      <w:proofErr w:type="spellStart"/>
      <w:r>
        <w:t>tním</w:t>
      </w:r>
      <w:proofErr w:type="spellEnd"/>
      <w:r>
        <w:t xml:space="preserve"> aktivitám a jsou vyvěšeny v </w:t>
      </w:r>
      <w:proofErr w:type="spellStart"/>
      <w:r>
        <w:t>prostorá</w:t>
      </w:r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>školky ke každodennímu mentorování</w:t>
      </w:r>
      <w:r>
        <w:rPr>
          <w:lang w:val="it-IT"/>
        </w:rPr>
        <w:t>. Nap</w:t>
      </w:r>
      <w:r>
        <w:t>ř:</w:t>
      </w:r>
    </w:p>
    <w:p w14:paraId="6EA2AF2B" w14:textId="77777777" w:rsidR="00595D1D" w:rsidRDefault="00000000">
      <w:pPr>
        <w:spacing w:after="0"/>
        <w:jc w:val="both"/>
      </w:pPr>
      <w:r>
        <w:t>SRDÍČKOV</w:t>
      </w:r>
      <w:r>
        <w:rPr>
          <w:lang w:val="pt-PT"/>
        </w:rPr>
        <w:t xml:space="preserve">É </w:t>
      </w:r>
      <w:r>
        <w:t>PRAVIDLO</w:t>
      </w:r>
    </w:p>
    <w:p w14:paraId="722707F8" w14:textId="77777777" w:rsidR="00595D1D" w:rsidRDefault="00000000">
      <w:pPr>
        <w:spacing w:after="0"/>
        <w:jc w:val="both"/>
      </w:pPr>
      <w:r>
        <w:t>Ve třídě se máme rádi a jsme velcí kamarádi. Hračky si vždy půjčujeme, se všemi se zasmějeme.</w:t>
      </w:r>
    </w:p>
    <w:p w14:paraId="15045CE6" w14:textId="77777777" w:rsidR="00595D1D" w:rsidRDefault="00000000">
      <w:pPr>
        <w:spacing w:after="0"/>
        <w:jc w:val="both"/>
      </w:pPr>
      <w:r>
        <w:t>Š</w:t>
      </w:r>
      <w:r>
        <w:rPr>
          <w:lang w:val="de-DE"/>
        </w:rPr>
        <w:t>NE</w:t>
      </w:r>
      <w:r>
        <w:t>ČKOV</w:t>
      </w:r>
      <w:r>
        <w:rPr>
          <w:lang w:val="pt-PT"/>
        </w:rPr>
        <w:t xml:space="preserve">É </w:t>
      </w:r>
      <w:r>
        <w:t>PRAVIDLO</w:t>
      </w:r>
    </w:p>
    <w:p w14:paraId="636C9DFF" w14:textId="77777777" w:rsidR="00595D1D" w:rsidRDefault="00000000">
      <w:pPr>
        <w:spacing w:after="0"/>
        <w:jc w:val="both"/>
      </w:pPr>
      <w:r>
        <w:t>Pozor děti na úraz, ve třídě je hodně nás, proto nožky neběhají, pomalu zde chodívají.</w:t>
      </w:r>
    </w:p>
    <w:p w14:paraId="782481FC" w14:textId="77777777" w:rsidR="00595D1D" w:rsidRDefault="00000000">
      <w:pPr>
        <w:spacing w:after="0"/>
        <w:jc w:val="both"/>
      </w:pPr>
      <w:r>
        <w:t>TALÍŘKOV</w:t>
      </w:r>
      <w:r>
        <w:rPr>
          <w:lang w:val="pt-PT"/>
        </w:rPr>
        <w:t xml:space="preserve">É </w:t>
      </w:r>
      <w:r>
        <w:t>PRAVIDLO</w:t>
      </w:r>
    </w:p>
    <w:p w14:paraId="2B9B919E" w14:textId="77777777" w:rsidR="00595D1D" w:rsidRDefault="00000000">
      <w:pPr>
        <w:spacing w:after="0"/>
        <w:jc w:val="both"/>
      </w:pPr>
      <w:r>
        <w:t>Ke stolu si sedneme, už se ani nehneme. Zá</w:t>
      </w:r>
      <w:r>
        <w:rPr>
          <w:lang w:val="pt-PT"/>
        </w:rPr>
        <w:t>da p</w:t>
      </w:r>
      <w:proofErr w:type="spellStart"/>
      <w:r>
        <w:t>ěkně</w:t>
      </w:r>
      <w:proofErr w:type="spellEnd"/>
      <w:r>
        <w:t xml:space="preserve"> narovnáme, na kolínka ruce dá</w:t>
      </w:r>
      <w:r>
        <w:rPr>
          <w:lang w:val="en-US"/>
        </w:rPr>
        <w:t>me a po</w:t>
      </w:r>
      <w:proofErr w:type="spellStart"/>
      <w:r>
        <w:t>čkáme</w:t>
      </w:r>
      <w:proofErr w:type="spellEnd"/>
      <w:r>
        <w:t xml:space="preserve"> chviličku, na dobrou polívčičku.</w:t>
      </w:r>
    </w:p>
    <w:p w14:paraId="2466D595" w14:textId="77777777" w:rsidR="00595D1D" w:rsidRDefault="00000000">
      <w:pPr>
        <w:spacing w:after="0"/>
        <w:jc w:val="both"/>
      </w:pPr>
      <w:r>
        <w:t>HRAČKOV</w:t>
      </w:r>
      <w:r>
        <w:rPr>
          <w:lang w:val="pt-PT"/>
        </w:rPr>
        <w:t xml:space="preserve">É </w:t>
      </w:r>
      <w:r>
        <w:t>PRAVIDLO</w:t>
      </w:r>
    </w:p>
    <w:p w14:paraId="181C8049" w14:textId="77777777" w:rsidR="00595D1D" w:rsidRDefault="00000000">
      <w:pPr>
        <w:spacing w:after="0"/>
        <w:jc w:val="both"/>
      </w:pPr>
      <w:r>
        <w:t>Když si hračky roztahám, na místo je vždycky dám. Hračky se pak usmívají, když pořádek kolem mají.</w:t>
      </w:r>
    </w:p>
    <w:p w14:paraId="6EECD305" w14:textId="77777777" w:rsidR="00595D1D" w:rsidRDefault="00000000">
      <w:pPr>
        <w:spacing w:after="0"/>
        <w:jc w:val="both"/>
      </w:pPr>
      <w:r>
        <w:rPr>
          <w:lang w:val="de-DE"/>
        </w:rPr>
        <w:t>PUSINKOV</w:t>
      </w:r>
      <w:r>
        <w:rPr>
          <w:lang w:val="pt-PT"/>
        </w:rPr>
        <w:t xml:space="preserve">É </w:t>
      </w:r>
      <w:r>
        <w:t>PRAVIDLO</w:t>
      </w:r>
    </w:p>
    <w:p w14:paraId="0E685EB4" w14:textId="77777777" w:rsidR="00595D1D" w:rsidRDefault="00000000">
      <w:pPr>
        <w:spacing w:after="0"/>
        <w:jc w:val="both"/>
      </w:pPr>
      <w:r>
        <w:t xml:space="preserve">Pár kouzelných slovíček, vždy při sobě </w:t>
      </w:r>
      <w:r>
        <w:rPr>
          <w:lang w:val="es-ES_tradnl"/>
        </w:rPr>
        <w:t>nos</w:t>
      </w:r>
      <w:proofErr w:type="spellStart"/>
      <w:r>
        <w:t>ím</w:t>
      </w:r>
      <w:proofErr w:type="spellEnd"/>
      <w:r>
        <w:t xml:space="preserve">, </w:t>
      </w:r>
      <w:proofErr w:type="spellStart"/>
      <w:r>
        <w:t>nashledanou</w:t>
      </w:r>
      <w:proofErr w:type="spellEnd"/>
      <w:r>
        <w:t xml:space="preserve">, dobrý </w:t>
      </w:r>
      <w:r>
        <w:rPr>
          <w:lang w:val="de-DE"/>
        </w:rPr>
        <w:t>den, d</w:t>
      </w:r>
      <w:proofErr w:type="spellStart"/>
      <w:r>
        <w:t>ěkuji</w:t>
      </w:r>
      <w:proofErr w:type="spellEnd"/>
      <w:r>
        <w:t xml:space="preserve"> a prosím. Pusinka by se zlobila, kdyby škaredě mluvila, raději se usmívá a jen hezky povídá.</w:t>
      </w:r>
    </w:p>
    <w:p w14:paraId="5F0F36EF" w14:textId="77777777" w:rsidR="00595D1D" w:rsidRDefault="00000000">
      <w:pPr>
        <w:spacing w:after="0"/>
        <w:jc w:val="both"/>
      </w:pPr>
      <w:r>
        <w:t>ODPOČ</w:t>
      </w:r>
      <w:r>
        <w:rPr>
          <w:lang w:val="de-DE"/>
        </w:rPr>
        <w:t>INKOV</w:t>
      </w:r>
      <w:r>
        <w:rPr>
          <w:lang w:val="pt-PT"/>
        </w:rPr>
        <w:t xml:space="preserve">É </w:t>
      </w:r>
      <w:r>
        <w:t>PRAVIDLO</w:t>
      </w:r>
    </w:p>
    <w:p w14:paraId="65BB6030" w14:textId="77777777" w:rsidR="00595D1D" w:rsidRDefault="00000000">
      <w:pPr>
        <w:spacing w:after="0"/>
        <w:jc w:val="both"/>
      </w:pPr>
      <w:r>
        <w:t xml:space="preserve">Když na </w:t>
      </w:r>
      <w:proofErr w:type="spellStart"/>
      <w:r>
        <w:t>postý</w:t>
      </w:r>
      <w:proofErr w:type="spellEnd"/>
      <w:r>
        <w:rPr>
          <w:lang w:val="it-IT"/>
        </w:rPr>
        <w:t>lce le</w:t>
      </w:r>
      <w:proofErr w:type="spellStart"/>
      <w:r>
        <w:t>žíme</w:t>
      </w:r>
      <w:proofErr w:type="spellEnd"/>
      <w:r>
        <w:t>, společně se ztiší</w:t>
      </w:r>
      <w:r>
        <w:rPr>
          <w:lang w:val="it-IT"/>
        </w:rPr>
        <w:t>me. Sp</w:t>
      </w:r>
      <w:proofErr w:type="spellStart"/>
      <w:r>
        <w:t>ánek</w:t>
      </w:r>
      <w:proofErr w:type="spellEnd"/>
      <w:r>
        <w:t xml:space="preserve"> je tu pro naše zdravíčko, veselou mysl a </w:t>
      </w:r>
      <w:proofErr w:type="spellStart"/>
      <w:r>
        <w:t>šikovn</w:t>
      </w:r>
      <w:proofErr w:type="spellEnd"/>
      <w:r>
        <w:rPr>
          <w:lang w:val="fr-FR"/>
        </w:rPr>
        <w:t xml:space="preserve">é </w:t>
      </w:r>
      <w:proofErr w:type="spellStart"/>
      <w:r>
        <w:t>tělíč</w:t>
      </w:r>
      <w:proofErr w:type="spellEnd"/>
      <w:r>
        <w:rPr>
          <w:lang w:val="it-IT"/>
        </w:rPr>
        <w:t>ko.</w:t>
      </w:r>
    </w:p>
    <w:p w14:paraId="45B9FE05" w14:textId="77777777" w:rsidR="00595D1D" w:rsidRDefault="00000000">
      <w:pPr>
        <w:spacing w:after="0"/>
        <w:jc w:val="both"/>
      </w:pPr>
      <w:r>
        <w:rPr>
          <w:lang w:val="de-DE"/>
        </w:rPr>
        <w:t>KAPI</w:t>
      </w:r>
      <w:r>
        <w:t>ČKOV</w:t>
      </w:r>
      <w:r>
        <w:rPr>
          <w:lang w:val="pt-PT"/>
        </w:rPr>
        <w:t xml:space="preserve">É </w:t>
      </w:r>
      <w:r>
        <w:t>PRAVIDLO</w:t>
      </w:r>
    </w:p>
    <w:p w14:paraId="0B52D698" w14:textId="455F3269" w:rsidR="00595D1D" w:rsidRDefault="00000000">
      <w:pPr>
        <w:spacing w:after="0"/>
        <w:jc w:val="both"/>
      </w:pPr>
      <w:r>
        <w:rPr>
          <w:lang w:val="pt-PT"/>
        </w:rPr>
        <w:t>Voda a m</w:t>
      </w:r>
      <w:proofErr w:type="spellStart"/>
      <w:r>
        <w:t>ýdlo</w:t>
      </w:r>
      <w:proofErr w:type="spellEnd"/>
      <w:r>
        <w:t xml:space="preserve"> jsou kamarádi, umyjí nám ruce rádi. Vodou ale neplýtvá</w:t>
      </w:r>
      <w:r>
        <w:rPr>
          <w:lang w:val="fr-FR"/>
        </w:rPr>
        <w:t>me, pou</w:t>
      </w:r>
      <w:proofErr w:type="spellStart"/>
      <w:r>
        <w:t>štíme</w:t>
      </w:r>
      <w:proofErr w:type="spellEnd"/>
      <w:r>
        <w:t xml:space="preserve"> jen tehdy, když má</w:t>
      </w:r>
      <w:r>
        <w:rPr>
          <w:lang w:val="it-IT"/>
        </w:rPr>
        <w:t>me.</w:t>
      </w:r>
    </w:p>
    <w:p w14:paraId="03FF315B" w14:textId="455F3269" w:rsidR="00595D1D" w:rsidRDefault="00000000" w:rsidP="00EB1F1E">
      <w:pPr>
        <w:pStyle w:val="Nadpis1"/>
        <w:jc w:val="center"/>
      </w:pPr>
      <w:bookmarkStart w:id="6" w:name="_Toc5"/>
      <w:proofErr w:type="spellStart"/>
      <w:r>
        <w:t>Přijí</w:t>
      </w:r>
      <w:r>
        <w:rPr>
          <w:lang w:val="de-DE"/>
        </w:rPr>
        <w:t>mac</w:t>
      </w:r>
      <w:proofErr w:type="spellEnd"/>
      <w:r>
        <w:t xml:space="preserve">í </w:t>
      </w:r>
      <w:r>
        <w:rPr>
          <w:lang w:val="pt-PT"/>
        </w:rPr>
        <w:t>proces do El</w:t>
      </w:r>
      <w:proofErr w:type="spellStart"/>
      <w:r>
        <w:t>ánku</w:t>
      </w:r>
      <w:bookmarkEnd w:id="6"/>
      <w:proofErr w:type="spellEnd"/>
    </w:p>
    <w:p w14:paraId="1F01C399" w14:textId="77777777" w:rsidR="00EB1F1E" w:rsidRDefault="00000000">
      <w:pPr>
        <w:spacing w:after="0"/>
      </w:pPr>
      <w:r>
        <w:t xml:space="preserve">Přihlášky do </w:t>
      </w:r>
      <w:proofErr w:type="spellStart"/>
      <w:r>
        <w:t>Elánku</w:t>
      </w:r>
      <w:proofErr w:type="spellEnd"/>
      <w:r>
        <w:t xml:space="preserve"> lze posílat </w:t>
      </w:r>
      <w:proofErr w:type="spellStart"/>
      <w:r>
        <w:t>bě</w:t>
      </w:r>
      <w:proofErr w:type="spellEnd"/>
      <w:r>
        <w:rPr>
          <w:lang w:val="pt-PT"/>
        </w:rPr>
        <w:t>hem cel</w:t>
      </w:r>
      <w:r>
        <w:rPr>
          <w:lang w:val="fr-FR"/>
        </w:rPr>
        <w:t>é</w:t>
      </w:r>
      <w:r>
        <w:t xml:space="preserve">ho roku. Stejně tak nástup dětí je průběžně (doporučujeme vždy od začátku měsíce vzhledem k tarifní </w:t>
      </w:r>
      <w:r>
        <w:rPr>
          <w:lang w:val="de-DE"/>
        </w:rPr>
        <w:t>doch</w:t>
      </w:r>
      <w:proofErr w:type="spellStart"/>
      <w:r>
        <w:t>ázce</w:t>
      </w:r>
      <w:proofErr w:type="spellEnd"/>
      <w:r>
        <w:t>).</w:t>
      </w:r>
      <w:r w:rsidR="00010557">
        <w:t xml:space="preserve"> </w:t>
      </w:r>
      <w:r w:rsidR="00010557" w:rsidRPr="00010557">
        <w:t>V případě ale, že nastoupíme v průběhu měsíce, je Školné poměrově kráceno.</w:t>
      </w:r>
      <w:r w:rsidR="00010557">
        <w:t xml:space="preserve"> </w:t>
      </w:r>
      <w:proofErr w:type="spellStart"/>
      <w:r>
        <w:rPr>
          <w:lang w:val="de-DE"/>
        </w:rPr>
        <w:t>Konkr</w:t>
      </w:r>
      <w:proofErr w:type="spellEnd"/>
      <w:r>
        <w:rPr>
          <w:lang w:val="fr-FR"/>
        </w:rPr>
        <w:t>é</w:t>
      </w:r>
      <w:proofErr w:type="spellStart"/>
      <w:r>
        <w:t>tní</w:t>
      </w:r>
      <w:proofErr w:type="spellEnd"/>
      <w:r>
        <w:t xml:space="preserve"> </w:t>
      </w:r>
      <w:r>
        <w:rPr>
          <w:lang w:val="de-DE"/>
        </w:rPr>
        <w:t>den n</w:t>
      </w:r>
      <w:proofErr w:type="spellStart"/>
      <w:r>
        <w:t>ástupu</w:t>
      </w:r>
      <w:proofErr w:type="spellEnd"/>
      <w:r>
        <w:t xml:space="preserve"> vždy záleží na </w:t>
      </w:r>
      <w:proofErr w:type="spellStart"/>
      <w:r>
        <w:t>voln</w:t>
      </w:r>
      <w:proofErr w:type="spellEnd"/>
      <w:r>
        <w:rPr>
          <w:lang w:val="fr-FR"/>
        </w:rPr>
        <w:t xml:space="preserve">é </w:t>
      </w:r>
      <w:r>
        <w:t xml:space="preserve">kapacitě </w:t>
      </w:r>
      <w:proofErr w:type="spellStart"/>
      <w:r>
        <w:t>vybran</w:t>
      </w:r>
      <w:proofErr w:type="spellEnd"/>
      <w:r>
        <w:rPr>
          <w:lang w:val="fr-FR"/>
        </w:rPr>
        <w:t>é</w:t>
      </w:r>
      <w:r>
        <w:t xml:space="preserve">ho provozu, tedy někde je </w:t>
      </w:r>
      <w:proofErr w:type="spellStart"/>
      <w:r>
        <w:t>možn</w:t>
      </w:r>
      <w:proofErr w:type="spellEnd"/>
      <w:r>
        <w:rPr>
          <w:lang w:val="fr-FR"/>
        </w:rPr>
        <w:t xml:space="preserve">é </w:t>
      </w:r>
      <w:r>
        <w:t xml:space="preserve">vše </w:t>
      </w:r>
      <w:proofErr w:type="spellStart"/>
      <w:r>
        <w:t>vyří</w:t>
      </w:r>
      <w:proofErr w:type="spellEnd"/>
      <w:r>
        <w:rPr>
          <w:lang w:val="nl-NL"/>
        </w:rPr>
        <w:t>dit b</w:t>
      </w:r>
      <w:proofErr w:type="spellStart"/>
      <w:r>
        <w:t>ěhem</w:t>
      </w:r>
      <w:proofErr w:type="spellEnd"/>
      <w:r>
        <w:t xml:space="preserve"> jednoho týdne, někde se čeká několik měsíců.</w:t>
      </w:r>
    </w:p>
    <w:p w14:paraId="08BF9E55" w14:textId="2199A954" w:rsidR="00595D1D" w:rsidRPr="00EB1F1E" w:rsidRDefault="00000000">
      <w:pPr>
        <w:spacing w:after="0"/>
      </w:pPr>
      <w:r>
        <w:rPr>
          <w:lang w:val="es-ES_tradnl"/>
        </w:rPr>
        <w:lastRenderedPageBreak/>
        <w:t>POSTUP</w:t>
      </w:r>
    </w:p>
    <w:p w14:paraId="3A29D9F4" w14:textId="77777777" w:rsidR="00595D1D" w:rsidRDefault="00595D1D">
      <w:pPr>
        <w:spacing w:after="0"/>
      </w:pPr>
    </w:p>
    <w:p w14:paraId="729B2C85" w14:textId="1C8F857A" w:rsidR="00595D1D" w:rsidRPr="00010557" w:rsidRDefault="00000000" w:rsidP="00010557">
      <w:pPr>
        <w:pStyle w:val="Odstavecseseznamem"/>
        <w:numPr>
          <w:ilvl w:val="0"/>
          <w:numId w:val="19"/>
        </w:numPr>
        <w:spacing w:after="0"/>
      </w:pPr>
      <w:r>
        <w:rPr>
          <w:lang w:val="de-DE"/>
        </w:rPr>
        <w:t>Ode</w:t>
      </w:r>
      <w:proofErr w:type="spellStart"/>
      <w:r>
        <w:t>šlete</w:t>
      </w:r>
      <w:proofErr w:type="spellEnd"/>
      <w:r>
        <w:t xml:space="preserve"> přihlášku s vyplněním veškerých povinný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 xml:space="preserve">údajů, která je pouze elektronická a dostupná na </w:t>
      </w:r>
      <w:bookmarkStart w:id="7" w:name="_Hlk193358103"/>
      <w:r w:rsidR="00010557">
        <w:fldChar w:fldCharType="begin"/>
      </w:r>
      <w:r w:rsidR="00010557">
        <w:instrText>HYPERLINK "http://www.elanek.cz/chrudim"</w:instrText>
      </w:r>
      <w:r w:rsidR="00010557">
        <w:fldChar w:fldCharType="separate"/>
      </w:r>
      <w:r w:rsidR="00010557" w:rsidRPr="00E9603B">
        <w:rPr>
          <w:rStyle w:val="Hypertextovodkaz"/>
        </w:rPr>
        <w:t>www.elanek.cz/chrudim</w:t>
      </w:r>
      <w:bookmarkEnd w:id="7"/>
      <w:r w:rsidR="00010557">
        <w:fldChar w:fldCharType="end"/>
      </w:r>
      <w:r w:rsidR="00010557">
        <w:t xml:space="preserve">. </w:t>
      </w:r>
      <w:r w:rsidR="00010557" w:rsidRPr="00010557">
        <w:t>Uvedete jednu preferovanou pobočku, ale také doporučujeme využít možnost výběru i dalších, které by pro Vás připadaly v úvahu, pokud nebude volná kapacita na Vámi primárně zvolené.</w:t>
      </w:r>
    </w:p>
    <w:p w14:paraId="4607E413" w14:textId="77777777" w:rsidR="00595D1D" w:rsidRDefault="00000000">
      <w:pPr>
        <w:pStyle w:val="Odstavecseseznamem"/>
        <w:numPr>
          <w:ilvl w:val="0"/>
          <w:numId w:val="19"/>
        </w:numPr>
        <w:spacing w:after="0"/>
      </w:pPr>
      <w:r>
        <w:t xml:space="preserve">Odpovíme Vám na uvedený email, kde Vám potvrdíme, jaká je aktuální volná </w:t>
      </w:r>
      <w:r>
        <w:rPr>
          <w:lang w:val="it-IT"/>
        </w:rPr>
        <w:t>kapacita V</w:t>
      </w:r>
      <w:proofErr w:type="spellStart"/>
      <w:r>
        <w:t>ámi</w:t>
      </w:r>
      <w:proofErr w:type="spellEnd"/>
      <w:r>
        <w:t xml:space="preserve"> </w:t>
      </w:r>
      <w:proofErr w:type="spellStart"/>
      <w:r>
        <w:t>vybran</w:t>
      </w:r>
      <w:proofErr w:type="spellEnd"/>
      <w:r>
        <w:rPr>
          <w:lang w:val="fr-FR"/>
        </w:rPr>
        <w:t xml:space="preserve">é </w:t>
      </w:r>
      <w:r>
        <w:t>pobočky a pošleme vešker</w:t>
      </w:r>
      <w:r>
        <w:rPr>
          <w:lang w:val="fr-FR"/>
        </w:rPr>
        <w:t xml:space="preserve">é </w:t>
      </w:r>
      <w:r>
        <w:t xml:space="preserve">dokumenty, jako je Smlouva, </w:t>
      </w:r>
      <w:proofErr w:type="spellStart"/>
      <w:r>
        <w:t>Všeobecn</w:t>
      </w:r>
      <w:proofErr w:type="spellEnd"/>
      <w:r>
        <w:rPr>
          <w:lang w:val="fr-FR"/>
        </w:rPr>
        <w:t xml:space="preserve">é </w:t>
      </w:r>
      <w:r>
        <w:t>obchodní podmínky, Plá</w:t>
      </w:r>
      <w:r>
        <w:rPr>
          <w:lang w:val="de-DE"/>
        </w:rPr>
        <w:t>n v</w:t>
      </w:r>
      <w:proofErr w:type="spellStart"/>
      <w:r>
        <w:t>ýchovy</w:t>
      </w:r>
      <w:proofErr w:type="spellEnd"/>
      <w:r>
        <w:t xml:space="preserve"> a péče, Provozní řád, Ceník a další přílohy</w:t>
      </w:r>
    </w:p>
    <w:p w14:paraId="37C58D30" w14:textId="77777777" w:rsidR="00595D1D" w:rsidRDefault="00000000">
      <w:pPr>
        <w:pStyle w:val="Odstavecseseznamem"/>
        <w:numPr>
          <w:ilvl w:val="0"/>
          <w:numId w:val="19"/>
        </w:numPr>
        <w:spacing w:after="0"/>
      </w:pPr>
      <w:r>
        <w:t xml:space="preserve">Je třeba, abyste </w:t>
      </w:r>
      <w:proofErr w:type="spellStart"/>
      <w:r>
        <w:t>ná</w:t>
      </w:r>
      <w:proofErr w:type="spellEnd"/>
      <w:r>
        <w:rPr>
          <w:lang w:val="pt-PT"/>
        </w:rPr>
        <w:t>m p</w:t>
      </w:r>
      <w:proofErr w:type="spellStart"/>
      <w:r>
        <w:t>ísemně</w:t>
      </w:r>
      <w:proofErr w:type="spellEnd"/>
      <w:r>
        <w:t xml:space="preserve"> do emailu potvrdili, že se Smlouvou a dalšími dokumenty souhlasíte</w:t>
      </w:r>
    </w:p>
    <w:p w14:paraId="30C62D93" w14:textId="77777777" w:rsidR="00595D1D" w:rsidRDefault="00000000">
      <w:pPr>
        <w:pStyle w:val="Odstavecseseznamem"/>
        <w:numPr>
          <w:ilvl w:val="0"/>
          <w:numId w:val="19"/>
        </w:numPr>
        <w:spacing w:after="0"/>
      </w:pPr>
      <w:r>
        <w:t xml:space="preserve">Následně domluvíme osobní </w:t>
      </w:r>
      <w:proofErr w:type="spellStart"/>
      <w:r>
        <w:rPr>
          <w:lang w:val="de-DE"/>
        </w:rPr>
        <w:t>sch</w:t>
      </w:r>
      <w:r>
        <w:t>ůzku</w:t>
      </w:r>
      <w:proofErr w:type="spellEnd"/>
      <w:r>
        <w:t xml:space="preserve"> na provozu, nebo v kanceláři, kde se rádi setkáme s Vámi a Vaším dítětem osobně, provedeme a zodpovíme </w:t>
      </w:r>
      <w:proofErr w:type="spellStart"/>
      <w:r>
        <w:t>případn</w:t>
      </w:r>
      <w:proofErr w:type="spellEnd"/>
      <w:r>
        <w:rPr>
          <w:lang w:val="fr-FR"/>
        </w:rPr>
        <w:t xml:space="preserve">é </w:t>
      </w:r>
      <w:r>
        <w:t>dotazy</w:t>
      </w:r>
    </w:p>
    <w:p w14:paraId="3DCF30A7" w14:textId="77777777" w:rsidR="00595D1D" w:rsidRDefault="00000000">
      <w:pPr>
        <w:pStyle w:val="Odstavecseseznamem"/>
        <w:numPr>
          <w:ilvl w:val="0"/>
          <w:numId w:val="19"/>
        </w:numPr>
        <w:spacing w:after="0"/>
      </w:pPr>
      <w:r>
        <w:t>Přihláška se stává závaznou až v době podpisu Smlouvy a zaplacení rezervačního poplatku. V t</w:t>
      </w:r>
      <w:r>
        <w:rPr>
          <w:lang w:val="fr-FR"/>
        </w:rPr>
        <w:t xml:space="preserve">é </w:t>
      </w:r>
      <w:r>
        <w:t>chvíle Vám garantujeme mí</w:t>
      </w:r>
      <w:r>
        <w:rPr>
          <w:lang w:val="it-IT"/>
        </w:rPr>
        <w:t>sto v</w:t>
      </w:r>
      <w:r>
        <w:t> </w:t>
      </w:r>
      <w:r>
        <w:rPr>
          <w:lang w:val="es-ES_tradnl"/>
        </w:rPr>
        <w:t>El</w:t>
      </w:r>
      <w:proofErr w:type="spellStart"/>
      <w:r>
        <w:t>ánku</w:t>
      </w:r>
      <w:proofErr w:type="spellEnd"/>
      <w:r>
        <w:t xml:space="preserve"> od domluven</w:t>
      </w:r>
      <w:r>
        <w:rPr>
          <w:lang w:val="fr-FR"/>
        </w:rPr>
        <w:t>é</w:t>
      </w:r>
      <w:r>
        <w:rPr>
          <w:lang w:val="pt-PT"/>
        </w:rPr>
        <w:t>ho term</w:t>
      </w:r>
      <w:proofErr w:type="spellStart"/>
      <w:r>
        <w:t>ínu</w:t>
      </w:r>
      <w:proofErr w:type="spellEnd"/>
      <w:r>
        <w:t xml:space="preserve"> a s předem danou četností </w:t>
      </w:r>
      <w:r>
        <w:rPr>
          <w:lang w:val="de-DE"/>
        </w:rPr>
        <w:t>doch</w:t>
      </w:r>
      <w:proofErr w:type="spellStart"/>
      <w:r>
        <w:t>ázky</w:t>
      </w:r>
      <w:proofErr w:type="spellEnd"/>
    </w:p>
    <w:p w14:paraId="508A3EC0" w14:textId="77777777" w:rsidR="00595D1D" w:rsidRDefault="00000000">
      <w:pPr>
        <w:pStyle w:val="Odstavecseseznamem"/>
        <w:numPr>
          <w:ilvl w:val="0"/>
          <w:numId w:val="19"/>
        </w:numPr>
        <w:spacing w:after="0"/>
      </w:pPr>
      <w:r>
        <w:t>Nastoupit můžete až ve chvíli, kdy budou fyzicky dodány vešker</w:t>
      </w:r>
      <w:r>
        <w:rPr>
          <w:lang w:val="fr-FR"/>
        </w:rPr>
        <w:t xml:space="preserve">é </w:t>
      </w:r>
      <w:r>
        <w:t xml:space="preserve">podklady z Vaší strany, tzn. zaplacená </w:t>
      </w:r>
      <w:r>
        <w:rPr>
          <w:lang w:val="de-DE"/>
        </w:rPr>
        <w:t>doch</w:t>
      </w:r>
      <w:proofErr w:type="spellStart"/>
      <w:r>
        <w:t>ázka</w:t>
      </w:r>
      <w:proofErr w:type="spellEnd"/>
      <w:r>
        <w:t>, od l</w:t>
      </w:r>
      <w:r>
        <w:rPr>
          <w:lang w:val="fr-FR"/>
        </w:rPr>
        <w:t>é</w:t>
      </w:r>
      <w:proofErr w:type="spellStart"/>
      <w:r>
        <w:t>kaře</w:t>
      </w:r>
      <w:proofErr w:type="spellEnd"/>
      <w:r>
        <w:t xml:space="preserve"> potvrzený zdravotní dotazník a potvrzení s vazbou rodiče na trh práce.</w:t>
      </w:r>
    </w:p>
    <w:p w14:paraId="3B6BE2C0" w14:textId="76E607AF" w:rsidR="002F2EFD" w:rsidRPr="00010557" w:rsidRDefault="00010557" w:rsidP="00010557">
      <w:pPr>
        <w:pStyle w:val="Odstavecseseznamem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cstheme="minorBidi"/>
          <w:color w:val="auto"/>
        </w:rPr>
      </w:pPr>
      <w:r>
        <w:t xml:space="preserve">V den, kdy poprvé přijdete do </w:t>
      </w:r>
      <w:proofErr w:type="spellStart"/>
      <w:r>
        <w:t>Elánku</w:t>
      </w:r>
      <w:proofErr w:type="spellEnd"/>
      <w:r>
        <w:t xml:space="preserve">, tak se Vás ujmou pečující osoby, ukážou Vám </w:t>
      </w:r>
      <w:proofErr w:type="spellStart"/>
      <w:r>
        <w:t>boxík</w:t>
      </w:r>
      <w:proofErr w:type="spellEnd"/>
      <w:r>
        <w:t xml:space="preserve"> v šatně, který bude přidělen pouze Vám, značku, či další označení apod. Při vyzvednutí dítěte Vás budou informovat o tom, jak první </w:t>
      </w:r>
      <w:proofErr w:type="spellStart"/>
      <w:r>
        <w:t>školkový</w:t>
      </w:r>
      <w:proofErr w:type="spellEnd"/>
      <w:r>
        <w:t xml:space="preserve"> den probíhal. Je možné využít i telefonní číslo přímo daného provozu, ale prosím berte v úvahu, že vychovatelky se starají především o děti a nemohou být stále na telefonu. Samy Vám zavolají ve chvíli, kdy se tak předem domluvíte (například: ráno je požádáte, aby Vám v průběhu dopoledne podaly 1-2 krátké zprávy, či fotky, jak adaptace probíhá), nebo když dítě bude mít konkrétní problém (adaptace, úraz, vyzvednutí dítěte apod.)</w:t>
      </w:r>
    </w:p>
    <w:p w14:paraId="65FCF460" w14:textId="1CE9834F" w:rsidR="00595D1D" w:rsidRDefault="00000000">
      <w:pPr>
        <w:spacing w:after="0"/>
      </w:pPr>
      <w:r>
        <w:t>ZA JAKÝ</w:t>
      </w:r>
      <w:r>
        <w:rPr>
          <w:lang w:val="de-DE"/>
        </w:rPr>
        <w:t>CH PODM</w:t>
      </w:r>
      <w:r>
        <w:t>Í</w:t>
      </w:r>
      <w:r>
        <w:rPr>
          <w:lang w:val="de-DE"/>
        </w:rPr>
        <w:t>NEK M</w:t>
      </w:r>
      <w:r>
        <w:t>ŮŽE BÝT DÍTĚ PŘIJATO</w:t>
      </w:r>
    </w:p>
    <w:p w14:paraId="34380488" w14:textId="77777777" w:rsidR="00595D1D" w:rsidRDefault="00000000">
      <w:pPr>
        <w:pStyle w:val="Odstavecseseznamem"/>
        <w:numPr>
          <w:ilvl w:val="0"/>
          <w:numId w:val="21"/>
        </w:numPr>
        <w:spacing w:after="0"/>
      </w:pPr>
      <w:r>
        <w:t>Věk dětí</w:t>
      </w:r>
    </w:p>
    <w:p w14:paraId="6412A055" w14:textId="71C1B3FD" w:rsidR="00595D1D" w:rsidRDefault="00000000">
      <w:pPr>
        <w:pStyle w:val="Odstavecseseznamem"/>
        <w:spacing w:after="0"/>
      </w:pPr>
      <w:r>
        <w:t xml:space="preserve">Od 18 </w:t>
      </w:r>
      <w:proofErr w:type="gramStart"/>
      <w:r>
        <w:t>měsíců</w:t>
      </w:r>
      <w:r w:rsidR="00010557">
        <w:t xml:space="preserve"> </w:t>
      </w:r>
      <w:r>
        <w:t>- záleží</w:t>
      </w:r>
      <w:proofErr w:type="gramEnd"/>
      <w:r>
        <w:t xml:space="preserve"> však na </w:t>
      </w:r>
      <w:proofErr w:type="spellStart"/>
      <w:r>
        <w:t>konkr</w:t>
      </w:r>
      <w:proofErr w:type="spellEnd"/>
      <w:r>
        <w:rPr>
          <w:lang w:val="fr-FR"/>
        </w:rPr>
        <w:t>é</w:t>
      </w:r>
      <w:proofErr w:type="spellStart"/>
      <w:r>
        <w:t>tním</w:t>
      </w:r>
      <w:proofErr w:type="spellEnd"/>
      <w:r>
        <w:t xml:space="preserve"> složení již přihlášený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d</w:t>
      </w:r>
      <w:proofErr w:type="spellStart"/>
      <w:r>
        <w:t>ětí</w:t>
      </w:r>
      <w:proofErr w:type="spellEnd"/>
      <w:r>
        <w:t xml:space="preserve">, tedy je </w:t>
      </w:r>
      <w:proofErr w:type="spellStart"/>
      <w:r>
        <w:t>možn</w:t>
      </w:r>
      <w:proofErr w:type="spellEnd"/>
      <w:r>
        <w:rPr>
          <w:lang w:val="fr-FR"/>
        </w:rPr>
        <w:t>é</w:t>
      </w:r>
      <w:r>
        <w:t>, že věk pro přijetí se bude v č</w:t>
      </w:r>
      <w:r>
        <w:rPr>
          <w:lang w:val="es-ES_tradnl"/>
        </w:rPr>
        <w:t>ase li</w:t>
      </w:r>
      <w:r>
        <w:t>šit.</w:t>
      </w:r>
    </w:p>
    <w:p w14:paraId="399DCF4C" w14:textId="77777777" w:rsidR="00595D1D" w:rsidRDefault="00000000">
      <w:pPr>
        <w:pStyle w:val="Odstavecseseznamem"/>
        <w:numPr>
          <w:ilvl w:val="0"/>
          <w:numId w:val="21"/>
        </w:numPr>
        <w:spacing w:after="0"/>
      </w:pPr>
      <w:r>
        <w:t xml:space="preserve"> Bydliště</w:t>
      </w:r>
    </w:p>
    <w:p w14:paraId="76265818" w14:textId="77777777" w:rsidR="00595D1D" w:rsidRDefault="00000000">
      <w:pPr>
        <w:pStyle w:val="Odstavecseseznamem"/>
        <w:spacing w:after="0"/>
      </w:pPr>
      <w:r>
        <w:t>Nezáleží na místě bydliště</w:t>
      </w:r>
    </w:p>
    <w:p w14:paraId="380E877B" w14:textId="77777777" w:rsidR="00595D1D" w:rsidRDefault="00000000">
      <w:pPr>
        <w:pStyle w:val="Odstavecseseznamem"/>
        <w:numPr>
          <w:ilvl w:val="0"/>
          <w:numId w:val="21"/>
        </w:numPr>
        <w:spacing w:after="0"/>
      </w:pPr>
      <w:r>
        <w:t>Očkování</w:t>
      </w:r>
    </w:p>
    <w:p w14:paraId="20704FC7" w14:textId="77777777" w:rsidR="00595D1D" w:rsidRDefault="00000000">
      <w:pPr>
        <w:pStyle w:val="Odstavecseseznamem"/>
        <w:spacing w:after="0"/>
      </w:pPr>
      <w:r>
        <w:t>Dítě musí splňovat veškerá očkování dle očkovacího plánu</w:t>
      </w:r>
    </w:p>
    <w:p w14:paraId="0FB153D2" w14:textId="77777777" w:rsidR="00595D1D" w:rsidRDefault="00000000">
      <w:pPr>
        <w:pStyle w:val="Odstavecseseznamem"/>
        <w:numPr>
          <w:ilvl w:val="0"/>
          <w:numId w:val="21"/>
        </w:numPr>
        <w:spacing w:after="0"/>
      </w:pPr>
      <w:r>
        <w:lastRenderedPageBreak/>
        <w:t>Vazba rodiče na trh práce</w:t>
      </w:r>
    </w:p>
    <w:p w14:paraId="20E9608E" w14:textId="77777777" w:rsidR="00595D1D" w:rsidRDefault="00000000">
      <w:pPr>
        <w:pStyle w:val="Odstavecseseznamem"/>
        <w:spacing w:after="0"/>
      </w:pPr>
      <w:r>
        <w:t>Je potřeba doložit dokumenty od jednoho z rodičů, že má vazbu na trh práce (tedy buď zaměstnanec, nebo OSVČ, nebo vedený na ÚP, nebo student).</w:t>
      </w:r>
    </w:p>
    <w:p w14:paraId="3429E314" w14:textId="77777777" w:rsidR="00595D1D" w:rsidRDefault="00000000">
      <w:pPr>
        <w:pStyle w:val="Odstavecseseznamem"/>
        <w:numPr>
          <w:ilvl w:val="0"/>
          <w:numId w:val="21"/>
        </w:numPr>
        <w:spacing w:after="0"/>
      </w:pPr>
      <w:r>
        <w:t>Pořadí</w:t>
      </w:r>
    </w:p>
    <w:p w14:paraId="300DC18F" w14:textId="3A7ACA3B" w:rsidR="00010557" w:rsidRDefault="00000000" w:rsidP="00010557">
      <w:pPr>
        <w:pStyle w:val="Odstavecseseznamem"/>
        <w:spacing w:after="0"/>
      </w:pPr>
      <w:r>
        <w:t>V případě, že je více zájemců, tak o pořadí rozhoduje i aktivní spolupráce s rodič</w:t>
      </w:r>
      <w:r>
        <w:rPr>
          <w:lang w:val="it-IT"/>
        </w:rPr>
        <w:t>i.</w:t>
      </w:r>
      <w:r w:rsidR="00010557">
        <w:rPr>
          <w:lang w:val="it-IT"/>
        </w:rPr>
        <w:t xml:space="preserve"> </w:t>
      </w:r>
      <w:r w:rsidR="00010557">
        <w:t>Pokud se nám uvolní kapacita, tak jako první nabízíme volná místa dětem, které k nám již dochází, na zvýšení frekvence jejich stávající docházky. Pokud stále máme volná místa, tak oslovujeme zájemce o tarifní docházku, kteří vyplnili přihlášku a zvolili pravidelnou docházku.</w:t>
      </w:r>
    </w:p>
    <w:p w14:paraId="3D38889C" w14:textId="77777777" w:rsidR="00595D1D" w:rsidRDefault="00000000">
      <w:pPr>
        <w:pStyle w:val="Odstavecseseznamem"/>
        <w:numPr>
          <w:ilvl w:val="0"/>
          <w:numId w:val="21"/>
        </w:numPr>
        <w:spacing w:after="0"/>
      </w:pPr>
      <w:r>
        <w:t>Schopnosti</w:t>
      </w:r>
    </w:p>
    <w:p w14:paraId="3CDD9B3E" w14:textId="13AD09D6" w:rsidR="00595D1D" w:rsidRDefault="00000000">
      <w:pPr>
        <w:pStyle w:val="Odstavecseseznamem"/>
        <w:spacing w:after="0"/>
      </w:pPr>
      <w:proofErr w:type="spellStart"/>
      <w:r>
        <w:t>Dě</w:t>
      </w:r>
      <w:proofErr w:type="spellEnd"/>
      <w:r>
        <w:rPr>
          <w:lang w:val="it-IT"/>
        </w:rPr>
        <w:t>ti v</w:t>
      </w:r>
      <w:r>
        <w:t xml:space="preserve"> době přijetí nemusí splňovat </w:t>
      </w:r>
      <w:proofErr w:type="spellStart"/>
      <w:r>
        <w:t>žádn</w:t>
      </w:r>
      <w:proofErr w:type="spellEnd"/>
      <w:r>
        <w:rPr>
          <w:lang w:val="fr-FR"/>
        </w:rPr>
        <w:t xml:space="preserve">é </w:t>
      </w:r>
      <w:proofErr w:type="spellStart"/>
      <w:r>
        <w:t>konkr</w:t>
      </w:r>
      <w:proofErr w:type="spellEnd"/>
      <w:r>
        <w:rPr>
          <w:lang w:val="fr-FR"/>
        </w:rPr>
        <w:t>é</w:t>
      </w:r>
      <w:proofErr w:type="spellStart"/>
      <w:r>
        <w:t>tní</w:t>
      </w:r>
      <w:proofErr w:type="spellEnd"/>
      <w:r>
        <w:t xml:space="preserve"> požadavky, tedy přijímáme i děti,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mají plenky, nemají nastavenou základní sebeobsluhu, nebo používají odlišný </w:t>
      </w:r>
      <w:r>
        <w:rPr>
          <w:lang w:val="it-IT"/>
        </w:rPr>
        <w:t>mate</w:t>
      </w:r>
      <w:proofErr w:type="spellStart"/>
      <w:r>
        <w:t>řský</w:t>
      </w:r>
      <w:proofErr w:type="spellEnd"/>
      <w:r>
        <w:t xml:space="preserve"> jazyk. Vším je s elánem provedeme.</w:t>
      </w:r>
    </w:p>
    <w:p w14:paraId="1C9979CF" w14:textId="77777777" w:rsidR="00595D1D" w:rsidRDefault="00000000">
      <w:pPr>
        <w:pStyle w:val="Odstavecseseznamem"/>
        <w:numPr>
          <w:ilvl w:val="0"/>
          <w:numId w:val="21"/>
        </w:numPr>
        <w:spacing w:after="0"/>
        <w:rPr>
          <w:lang w:val="it-IT"/>
        </w:rPr>
      </w:pPr>
      <w:r>
        <w:rPr>
          <w:lang w:val="it-IT"/>
        </w:rPr>
        <w:t>Speci</w:t>
      </w:r>
      <w:proofErr w:type="spellStart"/>
      <w:r>
        <w:t>ální</w:t>
      </w:r>
      <w:proofErr w:type="spellEnd"/>
      <w:r>
        <w:t xml:space="preserve"> potřeby</w:t>
      </w:r>
    </w:p>
    <w:p w14:paraId="46E2BD56" w14:textId="673D33BD" w:rsidR="00595D1D" w:rsidRDefault="00000000" w:rsidP="00010557">
      <w:pPr>
        <w:pStyle w:val="Odstavecseseznamem"/>
      </w:pPr>
      <w:r>
        <w:t xml:space="preserve">Nejsme však uzpůsobeny pro děti se speciálními potřebami a </w:t>
      </w:r>
      <w:proofErr w:type="spellStart"/>
      <w:r>
        <w:t>takov</w:t>
      </w:r>
      <w:proofErr w:type="spellEnd"/>
      <w:r>
        <w:rPr>
          <w:lang w:val="fr-FR"/>
        </w:rPr>
        <w:t xml:space="preserve">é </w:t>
      </w:r>
      <w:r>
        <w:t xml:space="preserve">děti nemohou být přijaty, nebo je s nimi následně </w:t>
      </w:r>
      <w:r>
        <w:rPr>
          <w:lang w:val="de-DE"/>
        </w:rPr>
        <w:t>doch</w:t>
      </w:r>
      <w:proofErr w:type="spellStart"/>
      <w:r>
        <w:t>ázka</w:t>
      </w:r>
      <w:proofErr w:type="spellEnd"/>
      <w:r>
        <w:t xml:space="preserve"> ukončena (v zájmu jejich bezpečnosti a bezpečnosti ostatní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d</w:t>
      </w:r>
      <w:proofErr w:type="spellStart"/>
      <w:r>
        <w:t>ětí</w:t>
      </w:r>
      <w:proofErr w:type="spellEnd"/>
      <w:r>
        <w:t>, potřeby individuálního přístupu, vývoje, limitů a našich prostorový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materi</w:t>
      </w:r>
      <w:r>
        <w:t>ální</w:t>
      </w:r>
      <w:r>
        <w:rPr>
          <w:lang w:val="en-US"/>
        </w:rPr>
        <w:t>ch</w:t>
      </w:r>
      <w:proofErr w:type="spellEnd"/>
      <w:r>
        <w:rPr>
          <w:lang w:val="en-US"/>
        </w:rPr>
        <w:t xml:space="preserve"> a person</w:t>
      </w:r>
      <w:proofErr w:type="spellStart"/>
      <w:r>
        <w:t>álních</w:t>
      </w:r>
      <w:proofErr w:type="spellEnd"/>
      <w:r>
        <w:t xml:space="preserve"> možnostech). Děti se speciálními potřebami jsou i </w:t>
      </w:r>
      <w:proofErr w:type="spellStart"/>
      <w:r>
        <w:t>takov</w:t>
      </w:r>
      <w:proofErr w:type="spellEnd"/>
      <w:r>
        <w:rPr>
          <w:lang w:val="fr-FR"/>
        </w:rPr>
        <w:t xml:space="preserve">é </w:t>
      </w:r>
      <w:r>
        <w:t xml:space="preserve">děti, kde průběh dne a </w:t>
      </w:r>
      <w:proofErr w:type="spellStart"/>
      <w:r>
        <w:t>péč</w:t>
      </w:r>
      <w:proofErr w:type="spellEnd"/>
      <w:r>
        <w:rPr>
          <w:lang w:val="pt-PT"/>
        </w:rPr>
        <w:t>e o n</w:t>
      </w:r>
      <w:r>
        <w:t xml:space="preserve">ě se znatelně odlišuje od péče o ostatní děti ve skupině. </w:t>
      </w:r>
      <w:r w:rsidR="00010557" w:rsidRPr="00010557">
        <w:t>V případech, kdy Dítě potřebuje individuální podporu, lze po dohodě přizpůsobit aktivity a přístup pečujících osob dle možnosti Dětské skupiny. Vždy je vyhodnoceno individuálně a komunikováno s Rodičem.</w:t>
      </w:r>
    </w:p>
    <w:p w14:paraId="03865C7F" w14:textId="77777777" w:rsidR="00595D1D" w:rsidRDefault="00000000">
      <w:pPr>
        <w:pStyle w:val="Odstavecseseznamem"/>
        <w:numPr>
          <w:ilvl w:val="0"/>
          <w:numId w:val="21"/>
        </w:numPr>
        <w:spacing w:after="0"/>
      </w:pPr>
      <w:r>
        <w:t>Rozhodnutí</w:t>
      </w:r>
    </w:p>
    <w:p w14:paraId="549715DB" w14:textId="77777777" w:rsidR="00595D1D" w:rsidRDefault="00000000">
      <w:pPr>
        <w:pStyle w:val="Odstavecseseznamem"/>
        <w:spacing w:after="0"/>
      </w:pPr>
      <w:proofErr w:type="spellStart"/>
      <w:r>
        <w:t>Konečn</w:t>
      </w:r>
      <w:proofErr w:type="spellEnd"/>
      <w:r>
        <w:rPr>
          <w:lang w:val="fr-FR"/>
        </w:rPr>
        <w:t xml:space="preserve">é </w:t>
      </w:r>
      <w:r>
        <w:t xml:space="preserve">rozhodnutí </w:t>
      </w:r>
      <w:r>
        <w:rPr>
          <w:lang w:val="en-US"/>
        </w:rPr>
        <w:t>o p</w:t>
      </w:r>
      <w:proofErr w:type="spellStart"/>
      <w:r>
        <w:t>řijetí</w:t>
      </w:r>
      <w:proofErr w:type="spellEnd"/>
      <w:r>
        <w:t xml:space="preserve"> či nepřijetí dítě</w:t>
      </w:r>
      <w:r>
        <w:rPr>
          <w:lang w:val="pt-PT"/>
        </w:rPr>
        <w:t>te do El</w:t>
      </w:r>
      <w:proofErr w:type="spellStart"/>
      <w:r>
        <w:t>ánku</w:t>
      </w:r>
      <w:proofErr w:type="spellEnd"/>
      <w:r>
        <w:t xml:space="preserve"> má v </w:t>
      </w:r>
      <w:r>
        <w:rPr>
          <w:lang w:val="it-IT"/>
        </w:rPr>
        <w:t xml:space="preserve">gesci </w:t>
      </w:r>
      <w:r>
        <w:t xml:space="preserve">ředitelka </w:t>
      </w:r>
      <w:proofErr w:type="spellStart"/>
      <w:r>
        <w:t>Elánku</w:t>
      </w:r>
      <w:proofErr w:type="spellEnd"/>
      <w:r>
        <w:t>.</w:t>
      </w:r>
    </w:p>
    <w:p w14:paraId="5D9AF658" w14:textId="77777777" w:rsidR="00EB1F1E" w:rsidRDefault="00EB1F1E">
      <w:pPr>
        <w:spacing w:after="0"/>
        <w:rPr>
          <w:lang w:val="pt-PT"/>
        </w:rPr>
      </w:pPr>
    </w:p>
    <w:p w14:paraId="60B4880E" w14:textId="22F9A0CF" w:rsidR="00595D1D" w:rsidRDefault="00000000">
      <w:pPr>
        <w:spacing w:after="0"/>
      </w:pPr>
      <w:r>
        <w:rPr>
          <w:lang w:val="pt-PT"/>
        </w:rPr>
        <w:t>ADAPTA</w:t>
      </w:r>
      <w:r>
        <w:t xml:space="preserve">ČNÍ </w:t>
      </w:r>
      <w:r>
        <w:rPr>
          <w:lang w:val="es-ES_tradnl"/>
        </w:rPr>
        <w:t>PROCES</w:t>
      </w:r>
    </w:p>
    <w:p w14:paraId="2C02716C" w14:textId="77777777" w:rsidR="00010557" w:rsidRPr="00010557" w:rsidRDefault="00010557" w:rsidP="00010557">
      <w:pPr>
        <w:numPr>
          <w:ilvl w:val="0"/>
          <w:numId w:val="23"/>
        </w:numPr>
        <w:spacing w:after="0"/>
        <w:rPr>
          <w:b/>
          <w:bCs/>
        </w:rPr>
      </w:pPr>
      <w:r w:rsidRPr="00010557">
        <w:rPr>
          <w:b/>
          <w:bCs/>
        </w:rPr>
        <w:t xml:space="preserve">Uvažuji o </w:t>
      </w:r>
      <w:proofErr w:type="spellStart"/>
      <w:r w:rsidRPr="00010557">
        <w:rPr>
          <w:b/>
          <w:bCs/>
        </w:rPr>
        <w:t>Elánkovi</w:t>
      </w:r>
      <w:proofErr w:type="spellEnd"/>
      <w:r w:rsidRPr="00010557">
        <w:rPr>
          <w:b/>
          <w:bCs/>
        </w:rPr>
        <w:t>:</w:t>
      </w:r>
    </w:p>
    <w:p w14:paraId="74C5F8B3" w14:textId="77777777" w:rsidR="00010557" w:rsidRPr="00010557" w:rsidRDefault="00010557" w:rsidP="00010557">
      <w:pPr>
        <w:numPr>
          <w:ilvl w:val="0"/>
          <w:numId w:val="24"/>
        </w:numPr>
        <w:spacing w:after="0"/>
      </w:pPr>
      <w:r w:rsidRPr="00010557">
        <w:t>ujišťujeme Vás, že je to ta nejlepší volba </w:t>
      </w:r>
    </w:p>
    <w:p w14:paraId="69E2DB45" w14:textId="77777777" w:rsidR="00010557" w:rsidRPr="00010557" w:rsidRDefault="00010557" w:rsidP="00010557">
      <w:pPr>
        <w:numPr>
          <w:ilvl w:val="0"/>
          <w:numId w:val="24"/>
        </w:numPr>
        <w:spacing w:after="0"/>
      </w:pPr>
      <w:r w:rsidRPr="00010557">
        <w:t>vyberte si svou pobočku, případně zvolte i další alternativní. Máme několik poboček a každá je jedinečná. Na webu jednotlivých domečků najdete informace i video prohlídky z prostor, nebo lze konzultovat na kontaktním telefonu. Osobní návštěvy jsou možné až v případě, že víme, že Vám volné místo můžeme opravdu nabídnout</w:t>
      </w:r>
    </w:p>
    <w:p w14:paraId="3F02C3CD" w14:textId="77777777" w:rsidR="00010557" w:rsidRPr="00010557" w:rsidRDefault="00010557" w:rsidP="00010557">
      <w:pPr>
        <w:numPr>
          <w:ilvl w:val="0"/>
          <w:numId w:val="24"/>
        </w:numPr>
        <w:spacing w:after="0"/>
      </w:pPr>
      <w:r w:rsidRPr="00010557">
        <w:t>vyplňte nezávaznou přihlášku – odpovíme do 24 hod </w:t>
      </w:r>
    </w:p>
    <w:p w14:paraId="681E723A" w14:textId="77777777" w:rsidR="00010557" w:rsidRPr="00010557" w:rsidRDefault="00010557" w:rsidP="00010557">
      <w:pPr>
        <w:numPr>
          <w:ilvl w:val="0"/>
          <w:numId w:val="24"/>
        </w:numPr>
        <w:spacing w:after="0"/>
      </w:pPr>
      <w:r w:rsidRPr="00010557">
        <w:t>nástupy jsou během celého roku. Průměrný čas k přijetí 1 měsíc, některé pobočky jsou však vytíženy více.</w:t>
      </w:r>
    </w:p>
    <w:p w14:paraId="73110457" w14:textId="77777777" w:rsidR="00010557" w:rsidRPr="00010557" w:rsidRDefault="00010557" w:rsidP="00010557">
      <w:pPr>
        <w:spacing w:after="0"/>
      </w:pPr>
      <w:r w:rsidRPr="00010557">
        <w:t> </w:t>
      </w:r>
    </w:p>
    <w:p w14:paraId="6EE085AC" w14:textId="77777777" w:rsidR="00010557" w:rsidRPr="00010557" w:rsidRDefault="00010557" w:rsidP="00010557">
      <w:pPr>
        <w:numPr>
          <w:ilvl w:val="0"/>
          <w:numId w:val="23"/>
        </w:numPr>
        <w:spacing w:after="0"/>
        <w:rPr>
          <w:b/>
          <w:bCs/>
        </w:rPr>
      </w:pPr>
      <w:r w:rsidRPr="00010557">
        <w:rPr>
          <w:b/>
          <w:bCs/>
        </w:rPr>
        <w:lastRenderedPageBreak/>
        <w:t>Mám odpověď, že je volné místo:</w:t>
      </w:r>
    </w:p>
    <w:p w14:paraId="3675124B" w14:textId="77777777" w:rsidR="00010557" w:rsidRPr="00010557" w:rsidRDefault="00010557" w:rsidP="00010557">
      <w:pPr>
        <w:numPr>
          <w:ilvl w:val="0"/>
          <w:numId w:val="25"/>
        </w:numPr>
        <w:spacing w:after="0"/>
      </w:pPr>
      <w:r w:rsidRPr="00010557">
        <w:t>Skvěle, tak to už zbývá jen krůček</w:t>
      </w:r>
    </w:p>
    <w:p w14:paraId="444B95FF" w14:textId="77777777" w:rsidR="00010557" w:rsidRPr="00010557" w:rsidRDefault="00010557" w:rsidP="00010557">
      <w:pPr>
        <w:numPr>
          <w:ilvl w:val="0"/>
          <w:numId w:val="25"/>
        </w:numPr>
        <w:spacing w:after="0"/>
      </w:pPr>
      <w:r w:rsidRPr="00010557">
        <w:t>Zajistěte si potřebné dokumenty (potvrzení od lékaře, potvrzení z práce)</w:t>
      </w:r>
    </w:p>
    <w:p w14:paraId="22C62DCE" w14:textId="77777777" w:rsidR="00010557" w:rsidRPr="00010557" w:rsidRDefault="00010557" w:rsidP="00010557">
      <w:pPr>
        <w:numPr>
          <w:ilvl w:val="0"/>
          <w:numId w:val="25"/>
        </w:numPr>
        <w:spacing w:after="0"/>
      </w:pPr>
      <w:r w:rsidRPr="00010557">
        <w:t>Potvrďte schůzku v kanceláři, kde zodpoví veškeré Vaše dotazy</w:t>
      </w:r>
    </w:p>
    <w:p w14:paraId="27D80D55" w14:textId="77777777" w:rsidR="00010557" w:rsidRPr="00010557" w:rsidRDefault="00010557" w:rsidP="00010557">
      <w:pPr>
        <w:numPr>
          <w:ilvl w:val="0"/>
          <w:numId w:val="25"/>
        </w:numPr>
        <w:spacing w:after="0"/>
      </w:pPr>
      <w:r w:rsidRPr="00010557">
        <w:t>Podepište Smlouvu, protože teprve v té chvíli se Vaše místo stává garantované</w:t>
      </w:r>
    </w:p>
    <w:p w14:paraId="38A6290C" w14:textId="12B81DDF" w:rsidR="00010557" w:rsidRPr="00010557" w:rsidRDefault="00010557" w:rsidP="00010557">
      <w:pPr>
        <w:numPr>
          <w:ilvl w:val="0"/>
          <w:numId w:val="25"/>
        </w:numPr>
        <w:spacing w:after="0"/>
      </w:pPr>
      <w:r w:rsidRPr="00010557">
        <w:t>Navštivte svou pobočku i s dítětem na pravidelných „Setkání s rodiči,“ kde se seznámíte i s tetami</w:t>
      </w:r>
    </w:p>
    <w:p w14:paraId="59819038" w14:textId="77777777" w:rsidR="00010557" w:rsidRPr="00010557" w:rsidRDefault="00010557" w:rsidP="00010557">
      <w:pPr>
        <w:numPr>
          <w:ilvl w:val="0"/>
          <w:numId w:val="23"/>
        </w:numPr>
        <w:spacing w:after="0"/>
        <w:rPr>
          <w:b/>
          <w:bCs/>
        </w:rPr>
      </w:pPr>
      <w:r w:rsidRPr="00010557">
        <w:rPr>
          <w:b/>
          <w:bCs/>
        </w:rPr>
        <w:t>Před nástupem:</w:t>
      </w:r>
    </w:p>
    <w:p w14:paraId="5A868C88" w14:textId="77777777" w:rsidR="00010557" w:rsidRPr="00010557" w:rsidRDefault="00010557" w:rsidP="00010557">
      <w:pPr>
        <w:numPr>
          <w:ilvl w:val="0"/>
          <w:numId w:val="26"/>
        </w:numPr>
        <w:spacing w:after="0"/>
      </w:pPr>
      <w:r w:rsidRPr="00010557">
        <w:t xml:space="preserve">Rodičům po podpisu smlouvy posíláme dokumenty: </w:t>
      </w:r>
      <w:r w:rsidRPr="00010557">
        <w:rPr>
          <w:b/>
          <w:bCs/>
        </w:rPr>
        <w:t xml:space="preserve">Co první den do školky, 10 rad pro nástup do školky </w:t>
      </w:r>
      <w:r w:rsidRPr="00010557">
        <w:t>a dále naše vlastní video</w:t>
      </w:r>
      <w:r w:rsidRPr="00010557">
        <w:rPr>
          <w:b/>
          <w:bCs/>
        </w:rPr>
        <w:t xml:space="preserve"> Manuál pro rodiče – první den</w:t>
      </w:r>
      <w:r w:rsidRPr="00010557">
        <w:t>, o délce 30 min</w:t>
      </w:r>
    </w:p>
    <w:p w14:paraId="76CA3597" w14:textId="77777777" w:rsidR="00010557" w:rsidRPr="00010557" w:rsidRDefault="00010557" w:rsidP="00010557">
      <w:pPr>
        <w:numPr>
          <w:ilvl w:val="0"/>
          <w:numId w:val="26"/>
        </w:numPr>
        <w:spacing w:after="0"/>
      </w:pPr>
      <w:r w:rsidRPr="00010557">
        <w:t>Doporučujeme využít „</w:t>
      </w:r>
      <w:r w:rsidRPr="00010557">
        <w:rPr>
          <w:b/>
          <w:bCs/>
        </w:rPr>
        <w:t>Setkání s rodiči</w:t>
      </w:r>
      <w:r w:rsidRPr="00010557">
        <w:t>“, která probíhají přímo ve školce a jsou určeny také pro nově nastupující děti.</w:t>
      </w:r>
    </w:p>
    <w:p w14:paraId="4676C92E" w14:textId="77777777" w:rsidR="00010557" w:rsidRPr="00010557" w:rsidRDefault="00010557" w:rsidP="00010557">
      <w:pPr>
        <w:numPr>
          <w:ilvl w:val="0"/>
          <w:numId w:val="26"/>
        </w:numPr>
        <w:spacing w:after="0"/>
      </w:pPr>
      <w:r w:rsidRPr="00010557">
        <w:t>Zvolte vhodnou četnost: pokud si rodiče není jistý, jestli je dítko už připravené, tak může zvolit pouze „</w:t>
      </w:r>
      <w:proofErr w:type="spellStart"/>
      <w:r w:rsidRPr="00010557">
        <w:t>Individuál</w:t>
      </w:r>
      <w:proofErr w:type="spellEnd"/>
      <w:r w:rsidRPr="00010557">
        <w:t>,“ kde však místa předem negarantujeme. V rámci tarifu máte rezervovanou plnou provozní dobu, ale dle vlastního uvážení, či po konzultaci s vychovatelkami lze začít s vyzvedáváním po obědě a za 1-2 týdny přidat vyzvedávání po spinkání. Každé dítě vyžaduje jiný přístup, na což jsou naše vychovatelky připravené. Průměrně je potřeba asi 14 dní na adaptaci. </w:t>
      </w:r>
    </w:p>
    <w:p w14:paraId="5610D622" w14:textId="77777777" w:rsidR="00010557" w:rsidRPr="00010557" w:rsidRDefault="00010557" w:rsidP="00010557">
      <w:pPr>
        <w:numPr>
          <w:ilvl w:val="0"/>
          <w:numId w:val="26"/>
        </w:numPr>
        <w:spacing w:after="0"/>
      </w:pPr>
      <w:r w:rsidRPr="00010557">
        <w:t>Vyplňte si v klidu „</w:t>
      </w:r>
      <w:r w:rsidRPr="00010557">
        <w:rPr>
          <w:b/>
          <w:bCs/>
        </w:rPr>
        <w:t>Vstupní dotazník</w:t>
      </w:r>
      <w:r w:rsidRPr="00010557">
        <w:t>,“ který předáte tetám, aby lépe poznaly zvyklosti Vašeho dítěte</w:t>
      </w:r>
    </w:p>
    <w:p w14:paraId="5EF3A9D2" w14:textId="77777777" w:rsidR="00010557" w:rsidRPr="00010557" w:rsidRDefault="00010557" w:rsidP="00010557">
      <w:pPr>
        <w:numPr>
          <w:ilvl w:val="0"/>
          <w:numId w:val="26"/>
        </w:numPr>
        <w:spacing w:after="0"/>
      </w:pPr>
      <w:r w:rsidRPr="00010557">
        <w:t xml:space="preserve">Dívejte se s dítětem na náš </w:t>
      </w:r>
      <w:proofErr w:type="spellStart"/>
      <w:r w:rsidRPr="00010557">
        <w:t>facebook</w:t>
      </w:r>
      <w:proofErr w:type="spellEnd"/>
      <w:r w:rsidRPr="00010557">
        <w:t xml:space="preserve"> či web, ukažte mu na </w:t>
      </w:r>
      <w:r w:rsidRPr="00010557">
        <w:rPr>
          <w:b/>
          <w:bCs/>
        </w:rPr>
        <w:t>fotkách</w:t>
      </w:r>
      <w:r w:rsidRPr="00010557">
        <w:t xml:space="preserve"> prostory, kamarády, nebo naše programy</w:t>
      </w:r>
    </w:p>
    <w:p w14:paraId="44C6C477" w14:textId="77777777" w:rsidR="00010557" w:rsidRPr="00010557" w:rsidRDefault="00010557" w:rsidP="00010557">
      <w:pPr>
        <w:numPr>
          <w:ilvl w:val="0"/>
          <w:numId w:val="26"/>
        </w:numPr>
        <w:spacing w:after="0"/>
      </w:pPr>
      <w:r w:rsidRPr="00010557">
        <w:t xml:space="preserve">Běžte s dítětem na </w:t>
      </w:r>
      <w:r w:rsidRPr="00010557">
        <w:rPr>
          <w:b/>
          <w:bCs/>
        </w:rPr>
        <w:t>procházku</w:t>
      </w:r>
      <w:r w:rsidRPr="00010557">
        <w:t xml:space="preserve"> kolem školky, vyzkoušíte si trasu a můžete se těšit</w:t>
      </w:r>
    </w:p>
    <w:p w14:paraId="186BE7A5" w14:textId="77777777" w:rsidR="00010557" w:rsidRPr="00010557" w:rsidRDefault="00010557" w:rsidP="00010557">
      <w:pPr>
        <w:numPr>
          <w:ilvl w:val="0"/>
          <w:numId w:val="26"/>
        </w:numPr>
        <w:spacing w:after="0"/>
      </w:pPr>
      <w:r w:rsidRPr="00010557">
        <w:t xml:space="preserve">Můžete se účastnit některé z našich </w:t>
      </w:r>
      <w:r w:rsidRPr="00010557">
        <w:rPr>
          <w:b/>
          <w:bCs/>
        </w:rPr>
        <w:t>akcí pro veřejnost</w:t>
      </w:r>
      <w:r w:rsidRPr="00010557">
        <w:t xml:space="preserve"> (například Den dětí s </w:t>
      </w:r>
      <w:proofErr w:type="spellStart"/>
      <w:r w:rsidRPr="00010557">
        <w:t>Elánkem</w:t>
      </w:r>
      <w:proofErr w:type="spellEnd"/>
      <w:r w:rsidRPr="00010557">
        <w:t>, Stezky pro děti, Den otevřených dveří apod. Více na www.elanek.eu/aktuality) </w:t>
      </w:r>
    </w:p>
    <w:p w14:paraId="34635B57" w14:textId="375C0ECA" w:rsidR="00010557" w:rsidRPr="00010557" w:rsidRDefault="00010557" w:rsidP="00010557">
      <w:pPr>
        <w:numPr>
          <w:ilvl w:val="0"/>
          <w:numId w:val="26"/>
        </w:numPr>
        <w:spacing w:after="0"/>
      </w:pPr>
      <w:r w:rsidRPr="00010557">
        <w:t xml:space="preserve">Také můžete podívat do dokumentů v elektronické nástěnce pro rodiče na Vašem přístupu v ELISU, kde je </w:t>
      </w:r>
      <w:r w:rsidRPr="00010557">
        <w:rPr>
          <w:b/>
          <w:bCs/>
        </w:rPr>
        <w:t>prezentace</w:t>
      </w:r>
      <w:r w:rsidRPr="00010557">
        <w:t xml:space="preserve"> ze školení, které pro rodiče každoročně pořádáme, od naší paní psycholožky, která velmi v rámci první adaptace pomáhá.</w:t>
      </w:r>
    </w:p>
    <w:p w14:paraId="62B3D778" w14:textId="77777777" w:rsidR="00010557" w:rsidRPr="00010557" w:rsidRDefault="00010557" w:rsidP="00010557">
      <w:pPr>
        <w:numPr>
          <w:ilvl w:val="0"/>
          <w:numId w:val="23"/>
        </w:numPr>
        <w:spacing w:after="0"/>
        <w:rPr>
          <w:b/>
          <w:bCs/>
        </w:rPr>
      </w:pPr>
      <w:r w:rsidRPr="00010557">
        <w:rPr>
          <w:b/>
          <w:bCs/>
        </w:rPr>
        <w:t>V den nástupu:</w:t>
      </w:r>
    </w:p>
    <w:p w14:paraId="285DFFA5" w14:textId="77777777" w:rsidR="00010557" w:rsidRPr="00010557" w:rsidRDefault="00010557" w:rsidP="00010557">
      <w:pPr>
        <w:numPr>
          <w:ilvl w:val="0"/>
          <w:numId w:val="27"/>
        </w:numPr>
        <w:spacing w:after="0"/>
      </w:pPr>
      <w:r w:rsidRPr="00010557">
        <w:t>Do školičky přijdete do 8:30 (raději trochu dřív, ať máte časový prostor)</w:t>
      </w:r>
    </w:p>
    <w:p w14:paraId="392529BE" w14:textId="77777777" w:rsidR="00010557" w:rsidRPr="00010557" w:rsidRDefault="00010557" w:rsidP="00010557">
      <w:pPr>
        <w:numPr>
          <w:ilvl w:val="0"/>
          <w:numId w:val="27"/>
        </w:numPr>
        <w:spacing w:after="0"/>
      </w:pPr>
      <w:r w:rsidRPr="00010557">
        <w:t xml:space="preserve">Milá teta Vám ukáže, kde je Váš </w:t>
      </w:r>
      <w:proofErr w:type="spellStart"/>
      <w:r w:rsidRPr="00010557">
        <w:t>boxík</w:t>
      </w:r>
      <w:proofErr w:type="spellEnd"/>
      <w:r w:rsidRPr="00010557">
        <w:t xml:space="preserve"> a místo v šatně, představí se a seznámí s dítětem</w:t>
      </w:r>
    </w:p>
    <w:p w14:paraId="61BF3ED4" w14:textId="77777777" w:rsidR="00010557" w:rsidRPr="00010557" w:rsidRDefault="00010557" w:rsidP="00010557">
      <w:pPr>
        <w:numPr>
          <w:ilvl w:val="0"/>
          <w:numId w:val="27"/>
        </w:numPr>
        <w:spacing w:after="0"/>
      </w:pPr>
      <w:r w:rsidRPr="00010557">
        <w:t>Předáte tetě „Vstupní dotazník,“ pokud o to máte zájem</w:t>
      </w:r>
    </w:p>
    <w:p w14:paraId="00DA3EEF" w14:textId="77777777" w:rsidR="00010557" w:rsidRPr="00010557" w:rsidRDefault="00010557" w:rsidP="00010557">
      <w:pPr>
        <w:numPr>
          <w:ilvl w:val="0"/>
          <w:numId w:val="27"/>
        </w:numPr>
        <w:spacing w:after="0"/>
      </w:pPr>
      <w:r w:rsidRPr="00010557">
        <w:t>Převlečete, přezujete dítko a předáte tetě. S úsměvem a v klidu</w:t>
      </w:r>
    </w:p>
    <w:p w14:paraId="4FAD0A39" w14:textId="77777777" w:rsidR="00010557" w:rsidRPr="00010557" w:rsidRDefault="00010557" w:rsidP="00010557">
      <w:pPr>
        <w:numPr>
          <w:ilvl w:val="0"/>
          <w:numId w:val="27"/>
        </w:numPr>
        <w:spacing w:after="0"/>
      </w:pPr>
      <w:r w:rsidRPr="00010557">
        <w:lastRenderedPageBreak/>
        <w:t>Pokud je třeba, tak teta převezme dítě přímo do náruče</w:t>
      </w:r>
    </w:p>
    <w:p w14:paraId="3C6E1DC7" w14:textId="77777777" w:rsidR="00010557" w:rsidRPr="00010557" w:rsidRDefault="00010557" w:rsidP="00010557">
      <w:pPr>
        <w:numPr>
          <w:ilvl w:val="0"/>
          <w:numId w:val="27"/>
        </w:numPr>
        <w:spacing w:after="0"/>
      </w:pPr>
      <w:r w:rsidRPr="00010557">
        <w:t>Zamáváte, řeknete, že si dnes ve školce užije parádní den a v klidu, rozhodně, s úsměvem odcházíte</w:t>
      </w:r>
    </w:p>
    <w:p w14:paraId="67791DE7" w14:textId="77777777" w:rsidR="00010557" w:rsidRPr="00010557" w:rsidRDefault="00010557" w:rsidP="00010557">
      <w:pPr>
        <w:numPr>
          <w:ilvl w:val="0"/>
          <w:numId w:val="27"/>
        </w:numPr>
        <w:spacing w:after="0"/>
      </w:pPr>
      <w:r w:rsidRPr="00010557">
        <w:t>Pokud máte pochybnosti, tak se s tetou domluvíte, aby Vám během rána ještě napsala, zavolala, či poslala fotku, jak se situace vyvíjí </w:t>
      </w:r>
    </w:p>
    <w:p w14:paraId="2C7D131E" w14:textId="77777777" w:rsidR="00010557" w:rsidRPr="00010557" w:rsidRDefault="00010557" w:rsidP="00010557">
      <w:pPr>
        <w:numPr>
          <w:ilvl w:val="0"/>
          <w:numId w:val="27"/>
        </w:numPr>
        <w:spacing w:after="0"/>
      </w:pPr>
      <w:r w:rsidRPr="00010557">
        <w:t>Pokud by se den vyvíjel netradičně, sama teta Vám bude volat, situaci popíše a společně zhodnotíte další postup</w:t>
      </w:r>
    </w:p>
    <w:p w14:paraId="55532476" w14:textId="77777777" w:rsidR="00010557" w:rsidRPr="00010557" w:rsidRDefault="00010557" w:rsidP="00010557">
      <w:pPr>
        <w:numPr>
          <w:ilvl w:val="0"/>
          <w:numId w:val="27"/>
        </w:numPr>
        <w:spacing w:after="0"/>
      </w:pPr>
      <w:r w:rsidRPr="00010557">
        <w:t>Zvolte vhodnou délku: doporučujeme, aby dítě ve školce bylo minimálně na 1 blok, tedy od rána až do oběda, protože děti nemají ponětí o časových údajích, tedy není možné jim říct, že „za hodinu“ si rodič přijde – jsou z toho ještě více zmatení. Velmi se nám osvědčuje pracovat s termíny, jako „po obědě si maminka přijde,“ nebo „po spinkání“ apod.</w:t>
      </w:r>
    </w:p>
    <w:p w14:paraId="3D249111" w14:textId="6ADDAA75" w:rsidR="00010557" w:rsidRPr="00010557" w:rsidRDefault="00010557" w:rsidP="00010557">
      <w:pPr>
        <w:numPr>
          <w:ilvl w:val="0"/>
          <w:numId w:val="27"/>
        </w:numPr>
        <w:spacing w:after="0"/>
      </w:pPr>
      <w:r w:rsidRPr="00010557">
        <w:t>Rodiče do školky nepatří – i dětem se lépe vysvětlí jednoduché pravidlo než s nimi následně řešit, proč tam jednou byl a poté už ne, proč některé děti mají rodiče a jiné ne, jak nastavit bezpečnostní, zdravotní a hygienická pravidla atd.</w:t>
      </w:r>
    </w:p>
    <w:p w14:paraId="3EDE188F" w14:textId="77777777" w:rsidR="00010557" w:rsidRPr="00010557" w:rsidRDefault="00010557" w:rsidP="00010557">
      <w:pPr>
        <w:numPr>
          <w:ilvl w:val="0"/>
          <w:numId w:val="23"/>
        </w:numPr>
        <w:spacing w:after="0"/>
        <w:rPr>
          <w:b/>
          <w:bCs/>
        </w:rPr>
      </w:pPr>
      <w:r w:rsidRPr="00010557">
        <w:rPr>
          <w:b/>
          <w:bCs/>
        </w:rPr>
        <w:t>S čím u nás můžete počítat:</w:t>
      </w:r>
    </w:p>
    <w:p w14:paraId="6961088D" w14:textId="77777777" w:rsidR="00010557" w:rsidRPr="00010557" w:rsidRDefault="00010557" w:rsidP="00010557">
      <w:pPr>
        <w:numPr>
          <w:ilvl w:val="0"/>
          <w:numId w:val="28"/>
        </w:numPr>
        <w:spacing w:after="0"/>
      </w:pPr>
      <w:r w:rsidRPr="00010557">
        <w:t>S mnohaletými zkušenostmi, obrovskou empatií, profesionálním přístupem a individuálním řešením</w:t>
      </w:r>
    </w:p>
    <w:p w14:paraId="4A920AEC" w14:textId="77777777" w:rsidR="00010557" w:rsidRPr="00010557" w:rsidRDefault="00010557" w:rsidP="00010557">
      <w:pPr>
        <w:numPr>
          <w:ilvl w:val="0"/>
          <w:numId w:val="28"/>
        </w:numPr>
        <w:spacing w:after="0"/>
      </w:pPr>
      <w:r w:rsidRPr="00010557">
        <w:t>"Setkání s rodiči“ – pravidelně, po domluvě, setkání i s dětmi, mimo režim školky</w:t>
      </w:r>
    </w:p>
    <w:p w14:paraId="5FB9E9AE" w14:textId="77777777" w:rsidR="00010557" w:rsidRPr="00010557" w:rsidRDefault="00010557" w:rsidP="00010557">
      <w:pPr>
        <w:numPr>
          <w:ilvl w:val="0"/>
          <w:numId w:val="28"/>
        </w:numPr>
        <w:spacing w:after="0"/>
      </w:pPr>
      <w:r w:rsidRPr="00010557">
        <w:t>„Mini třídní schůzky“ – pravidelně, po domluvě, bez dětí, mimo režim školky</w:t>
      </w:r>
    </w:p>
    <w:p w14:paraId="7A46B244" w14:textId="77777777" w:rsidR="00010557" w:rsidRPr="00010557" w:rsidRDefault="00010557" w:rsidP="00010557">
      <w:pPr>
        <w:numPr>
          <w:ilvl w:val="0"/>
          <w:numId w:val="28"/>
        </w:numPr>
        <w:spacing w:after="0"/>
      </w:pPr>
      <w:r w:rsidRPr="00010557">
        <w:t>Seminář či webinář pro rodiče, kde se dozví, jak nejlépe pomoci s adaptací dětí, co od školky očekávat, nebo proč se dítě chová v kolektivu jinak než doma, případně jak se popasovat s krátkodobým zhoršením sebeobsluhy či vyjadřování.</w:t>
      </w:r>
    </w:p>
    <w:p w14:paraId="0531D6CA" w14:textId="77777777" w:rsidR="00010557" w:rsidRPr="00010557" w:rsidRDefault="00010557" w:rsidP="00010557">
      <w:pPr>
        <w:numPr>
          <w:ilvl w:val="0"/>
          <w:numId w:val="28"/>
        </w:numPr>
        <w:spacing w:after="0"/>
      </w:pPr>
      <w:r w:rsidRPr="00010557">
        <w:t xml:space="preserve">Spolupracujeme se školní psycholožkou nebo mentorkou, která pravidelně provozy navštěvuje a dává svá doporučení. Je možné se setkat i s rodiči, kde poradí, jak dítěti pomoci a pobyt v kolektivu mu usnadnit. </w:t>
      </w:r>
    </w:p>
    <w:p w14:paraId="6409AF10" w14:textId="77777777" w:rsidR="00010557" w:rsidRPr="00010557" w:rsidRDefault="00010557" w:rsidP="00010557">
      <w:pPr>
        <w:numPr>
          <w:ilvl w:val="0"/>
          <w:numId w:val="28"/>
        </w:numPr>
        <w:spacing w:after="0"/>
      </w:pPr>
      <w:r w:rsidRPr="00010557">
        <w:t>Každý nástup je důkladně komunikován s vychovatelkami a pokud nastane jakákoliv nezvyklá situace v rámci adaptace, tak jsou o ní rodiče i vedení informováni a snažíme se společně zvolit nejvhodnější možný přístup k dítěti a usnadnit mu tak tento první velký krok do společnosti</w:t>
      </w:r>
    </w:p>
    <w:p w14:paraId="628DF50B" w14:textId="77777777" w:rsidR="00010557" w:rsidRPr="00010557" w:rsidRDefault="00010557" w:rsidP="00010557">
      <w:pPr>
        <w:numPr>
          <w:ilvl w:val="0"/>
          <w:numId w:val="28"/>
        </w:numPr>
        <w:spacing w:after="0"/>
      </w:pPr>
      <w:r w:rsidRPr="00010557">
        <w:t xml:space="preserve">Rodiče mají přístup na web, ale také na elektronickou nástěnku pro rodiče, kde každý týden dáváme fotky ze Školky – cílem je propojení </w:t>
      </w:r>
      <w:proofErr w:type="spellStart"/>
      <w:r w:rsidRPr="00010557">
        <w:t>školkového</w:t>
      </w:r>
      <w:proofErr w:type="spellEnd"/>
      <w:r w:rsidRPr="00010557">
        <w:t xml:space="preserve"> a domácího světa, popovídání s dětmi nad fotkami, pojmenování kamarádů a aktivit, dále na web dáváme týdenní plány – rodič předem ví, co se ve školce daný týden chystá, jaká budou témata i anglická slovíčka, a samozřejmě uveřejňujeme i didaktické okénko – </w:t>
      </w:r>
      <w:r w:rsidRPr="00010557">
        <w:lastRenderedPageBreak/>
        <w:t>každý rodič si stáhne aktuální písničky a básničky a může doma s dítětem procvičovat a tím mu dodávat pocit přijetí, klidu a sebevědomí.</w:t>
      </w:r>
    </w:p>
    <w:p w14:paraId="7D2091F8" w14:textId="77777777" w:rsidR="00595D1D" w:rsidRDefault="00595D1D">
      <w:pPr>
        <w:spacing w:after="0"/>
      </w:pPr>
    </w:p>
    <w:p w14:paraId="658CC982" w14:textId="77777777" w:rsidR="00595D1D" w:rsidRDefault="00000000">
      <w:pPr>
        <w:spacing w:after="0"/>
      </w:pPr>
      <w:r>
        <w:rPr>
          <w:lang w:val="da-DK"/>
        </w:rPr>
        <w:t>SLEDOV</w:t>
      </w:r>
      <w:r>
        <w:t>ÁNÍ VÝVOJE DÍTĚ</w:t>
      </w:r>
      <w:r>
        <w:rPr>
          <w:lang w:val="de-DE"/>
        </w:rPr>
        <w:t>TE</w:t>
      </w:r>
    </w:p>
    <w:p w14:paraId="67777788" w14:textId="07EBB5FD" w:rsidR="00595D1D" w:rsidRDefault="00000000" w:rsidP="00010557">
      <w:pPr>
        <w:spacing w:after="0"/>
      </w:pPr>
      <w:r>
        <w:t xml:space="preserve">Pečující osoby zaznamenávají průběžně </w:t>
      </w:r>
      <w:r>
        <w:rPr>
          <w:lang w:val="fr-FR"/>
        </w:rPr>
        <w:t>2x ro</w:t>
      </w:r>
      <w:r>
        <w:t>čně pokroky a vývoj dítě</w:t>
      </w:r>
      <w:r>
        <w:rPr>
          <w:lang w:val="it-IT"/>
        </w:rPr>
        <w:t>te. P</w:t>
      </w:r>
      <w:proofErr w:type="spellStart"/>
      <w:r>
        <w:t>ísemný</w:t>
      </w:r>
      <w:proofErr w:type="spellEnd"/>
      <w:r>
        <w:t xml:space="preserve"> výstup je předán rodiči a založen do složky dítěte. Do složky jsou dále zakládány výrobky,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nejsou na nástěnce, nebo nejsou předány rodič</w:t>
      </w:r>
      <w:r>
        <w:rPr>
          <w:lang w:val="it-IT"/>
        </w:rPr>
        <w:t>i. V</w:t>
      </w:r>
      <w:r>
        <w:t xml:space="preserve"> programu je minimálně  </w:t>
      </w:r>
      <w:r>
        <w:rPr>
          <w:lang w:val="fr-FR"/>
        </w:rPr>
        <w:t>2x t</w:t>
      </w:r>
      <w:proofErr w:type="spellStart"/>
      <w:r>
        <w:t>ýdně</w:t>
      </w:r>
      <w:proofErr w:type="spellEnd"/>
      <w:r>
        <w:t xml:space="preserve"> zahrnuta didaktická činnost, 2x týdně hudební slož</w:t>
      </w:r>
      <w:r>
        <w:rPr>
          <w:lang w:val="fr-FR"/>
        </w:rPr>
        <w:t>ka, 2x t</w:t>
      </w:r>
      <w:proofErr w:type="spellStart"/>
      <w:r>
        <w:t>ýdně</w:t>
      </w:r>
      <w:proofErr w:type="spellEnd"/>
      <w:r>
        <w:t xml:space="preserve"> nový výrobek a 2x týdně zapojení </w:t>
      </w:r>
      <w:proofErr w:type="spellStart"/>
      <w:r>
        <w:t>anglick</w:t>
      </w:r>
      <w:proofErr w:type="spellEnd"/>
      <w:r>
        <w:rPr>
          <w:lang w:val="fr-FR"/>
        </w:rPr>
        <w:t>é</w:t>
      </w:r>
      <w:r>
        <w:t xml:space="preserve">ho jazyka. Procházka na </w:t>
      </w:r>
      <w:proofErr w:type="spellStart"/>
      <w:r>
        <w:t>čerstv</w:t>
      </w:r>
      <w:proofErr w:type="spellEnd"/>
      <w:r>
        <w:rPr>
          <w:lang w:val="fr-FR"/>
        </w:rPr>
        <w:t>é</w:t>
      </w:r>
      <w:r>
        <w:t xml:space="preserve">m vzduchu je zařazována každodenně v rozsahu 2 hod denně. Výjimka je pouze v případě </w:t>
      </w:r>
      <w:proofErr w:type="spellStart"/>
      <w:r>
        <w:t>nepřízniv</w:t>
      </w:r>
      <w:proofErr w:type="spellEnd"/>
      <w:r>
        <w:rPr>
          <w:lang w:val="fr-FR"/>
        </w:rPr>
        <w:t xml:space="preserve">é </w:t>
      </w:r>
      <w:proofErr w:type="spellStart"/>
      <w:r>
        <w:t>klimatick</w:t>
      </w:r>
      <w:proofErr w:type="spellEnd"/>
      <w:r>
        <w:rPr>
          <w:lang w:val="fr-FR"/>
        </w:rPr>
        <w:t xml:space="preserve">é </w:t>
      </w:r>
      <w:r>
        <w:t>situace (smog, +</w:t>
      </w:r>
      <w:proofErr w:type="gramStart"/>
      <w:r>
        <w:t>30</w:t>
      </w:r>
      <w:r>
        <w:rPr>
          <w:lang w:val="it-IT"/>
        </w:rPr>
        <w:t>°</w:t>
      </w:r>
      <w:r>
        <w:t>C</w:t>
      </w:r>
      <w:proofErr w:type="gramEnd"/>
      <w:r>
        <w:t>, -</w:t>
      </w:r>
      <w:proofErr w:type="gramStart"/>
      <w:r>
        <w:t>10</w:t>
      </w:r>
      <w:r>
        <w:rPr>
          <w:lang w:val="it-IT"/>
        </w:rPr>
        <w:t>°</w:t>
      </w:r>
      <w:r>
        <w:t>C</w:t>
      </w:r>
      <w:proofErr w:type="gramEnd"/>
      <w:r>
        <w:t xml:space="preserve">, velmi výrazný déšť), anebo v případě náhradního programu (například </w:t>
      </w:r>
      <w:proofErr w:type="spellStart"/>
      <w:r>
        <w:t>dívadlo</w:t>
      </w:r>
      <w:proofErr w:type="spellEnd"/>
      <w:r>
        <w:t>).</w:t>
      </w:r>
    </w:p>
    <w:p w14:paraId="6D3194AA" w14:textId="77777777" w:rsidR="00595D1D" w:rsidRDefault="00000000">
      <w:pPr>
        <w:pStyle w:val="Nadpis1"/>
        <w:spacing w:before="0"/>
        <w:jc w:val="center"/>
      </w:pPr>
      <w:bookmarkStart w:id="8" w:name="_Toc6"/>
      <w:r>
        <w:t xml:space="preserve">Genderový </w:t>
      </w:r>
      <w:r>
        <w:rPr>
          <w:lang w:val="en-US"/>
        </w:rPr>
        <w:t>a environment</w:t>
      </w:r>
      <w:proofErr w:type="spellStart"/>
      <w:r>
        <w:t>ální</w:t>
      </w:r>
      <w:proofErr w:type="spellEnd"/>
      <w:r>
        <w:t xml:space="preserve"> </w:t>
      </w:r>
      <w:r>
        <w:rPr>
          <w:lang w:val="it-IT"/>
        </w:rPr>
        <w:t>aspekt</w:t>
      </w:r>
      <w:bookmarkEnd w:id="8"/>
    </w:p>
    <w:p w14:paraId="22212C0E" w14:textId="77777777" w:rsidR="00595D1D" w:rsidRDefault="00000000">
      <w:pPr>
        <w:spacing w:after="0"/>
        <w:jc w:val="both"/>
      </w:pPr>
      <w:r>
        <w:t xml:space="preserve">Oblast </w:t>
      </w:r>
      <w:proofErr w:type="spellStart"/>
      <w:r>
        <w:t>genderov</w:t>
      </w:r>
      <w:proofErr w:type="spellEnd"/>
      <w:r>
        <w:rPr>
          <w:lang w:val="fr-FR"/>
        </w:rPr>
        <w:t>é</w:t>
      </w:r>
      <w:r>
        <w:rPr>
          <w:lang w:val="en-US"/>
        </w:rPr>
        <w:t xml:space="preserve">ho </w:t>
      </w:r>
      <w:proofErr w:type="spellStart"/>
      <w:r>
        <w:rPr>
          <w:lang w:val="en-US"/>
        </w:rPr>
        <w:t>a</w:t>
      </w:r>
      <w:proofErr w:type="spellEnd"/>
      <w:r>
        <w:rPr>
          <w:lang w:val="en-US"/>
        </w:rPr>
        <w:t xml:space="preserve"> environment</w:t>
      </w:r>
      <w:proofErr w:type="spellStart"/>
      <w:r>
        <w:t>álního</w:t>
      </w:r>
      <w:proofErr w:type="spellEnd"/>
      <w:r>
        <w:t xml:space="preserve"> aspektu patří k novým trendům v oblasti rozvoje dovedností a schopností dětí. Cílem přístupu je v</w:t>
      </w:r>
      <w:r>
        <w:rPr>
          <w:lang w:val="fr-FR"/>
        </w:rPr>
        <w:t>ést d</w:t>
      </w:r>
      <w:proofErr w:type="spellStart"/>
      <w:r>
        <w:t>ěti</w:t>
      </w:r>
      <w:proofErr w:type="spellEnd"/>
      <w:r>
        <w:t xml:space="preserve"> k toleranci a respektu.</w:t>
      </w:r>
    </w:p>
    <w:p w14:paraId="6DA3D6F2" w14:textId="77777777" w:rsidR="00595D1D" w:rsidRDefault="00000000">
      <w:pPr>
        <w:spacing w:after="0"/>
        <w:jc w:val="both"/>
      </w:pPr>
      <w:r>
        <w:t>Genderově citlivý přístup zahrnuje: prostor k </w:t>
      </w:r>
      <w:proofErr w:type="spellStart"/>
      <w:r>
        <w:t>přirozen</w:t>
      </w:r>
      <w:proofErr w:type="spellEnd"/>
      <w:r>
        <w:rPr>
          <w:lang w:val="fr-FR"/>
        </w:rPr>
        <w:t xml:space="preserve">é </w:t>
      </w:r>
      <w:r>
        <w:t xml:space="preserve">volbě her, hraček i pomůcek a dodržování </w:t>
      </w:r>
      <w:proofErr w:type="spellStart"/>
      <w:r>
        <w:t>citliv</w:t>
      </w:r>
      <w:proofErr w:type="spellEnd"/>
      <w:r>
        <w:rPr>
          <w:lang w:val="fr-FR"/>
        </w:rPr>
        <w:t>é</w:t>
      </w:r>
      <w:r>
        <w:t xml:space="preserve">ho přístupu </w:t>
      </w:r>
      <w:proofErr w:type="gramStart"/>
      <w:r>
        <w:t>k</w:t>
      </w:r>
      <w:proofErr w:type="gramEnd"/>
      <w:r>
        <w:t> </w:t>
      </w:r>
      <w:r>
        <w:rPr>
          <w:lang w:val="nl-NL"/>
        </w:rPr>
        <w:t>genderov</w:t>
      </w:r>
      <w:r>
        <w:rPr>
          <w:lang w:val="fr-FR"/>
        </w:rPr>
        <w:t xml:space="preserve">é </w:t>
      </w:r>
      <w:r>
        <w:t xml:space="preserve">problematice. </w:t>
      </w:r>
    </w:p>
    <w:p w14:paraId="7EBEC117" w14:textId="05CD4C1B" w:rsidR="00595D1D" w:rsidRDefault="00000000">
      <w:pPr>
        <w:spacing w:after="0"/>
        <w:jc w:val="both"/>
      </w:pPr>
      <w:r>
        <w:rPr>
          <w:lang w:val="es-ES_tradnl"/>
        </w:rPr>
        <w:t>El</w:t>
      </w:r>
      <w:proofErr w:type="spellStart"/>
      <w:r>
        <w:t>ánek</w:t>
      </w:r>
      <w:proofErr w:type="spellEnd"/>
      <w:r>
        <w:t xml:space="preserve"> dodržuje základní pravidla </w:t>
      </w:r>
      <w:proofErr w:type="spellStart"/>
      <w:r>
        <w:t>ohledupln</w:t>
      </w:r>
      <w:proofErr w:type="spellEnd"/>
      <w:r>
        <w:rPr>
          <w:lang w:val="fr-FR"/>
        </w:rPr>
        <w:t>é</w:t>
      </w:r>
      <w:r>
        <w:t xml:space="preserve">ho chování k přírodě a </w:t>
      </w:r>
      <w:proofErr w:type="spellStart"/>
      <w:r>
        <w:t>udržiteln</w:t>
      </w:r>
      <w:proofErr w:type="spellEnd"/>
      <w:r>
        <w:rPr>
          <w:lang w:val="fr-FR"/>
        </w:rPr>
        <w:t>é</w:t>
      </w:r>
      <w:r>
        <w:t>ho života. Cílem je v</w:t>
      </w:r>
      <w:r>
        <w:rPr>
          <w:lang w:val="fr-FR"/>
        </w:rPr>
        <w:t>ést d</w:t>
      </w:r>
      <w:proofErr w:type="spellStart"/>
      <w:r>
        <w:t>ěti</w:t>
      </w:r>
      <w:proofErr w:type="spellEnd"/>
      <w:r>
        <w:t xml:space="preserve"> ke vztahu k přírodě a pomáhat jim pochopit principy zdrav</w:t>
      </w:r>
      <w:r>
        <w:rPr>
          <w:lang w:val="fr-FR"/>
        </w:rPr>
        <w:t>é</w:t>
      </w:r>
      <w:r>
        <w:t>ho životního stylu.</w:t>
      </w:r>
    </w:p>
    <w:p w14:paraId="77028D15" w14:textId="77777777" w:rsidR="00595D1D" w:rsidRDefault="00000000">
      <w:pPr>
        <w:spacing w:after="0"/>
        <w:jc w:val="both"/>
      </w:pPr>
      <w:r>
        <w:t xml:space="preserve">Mezi aktivity </w:t>
      </w:r>
      <w:proofErr w:type="spellStart"/>
      <w:r>
        <w:t>využí</w:t>
      </w:r>
      <w:proofErr w:type="spellEnd"/>
      <w:r>
        <w:rPr>
          <w:lang w:val="nl-NL"/>
        </w:rPr>
        <w:t>van</w:t>
      </w:r>
      <w:r>
        <w:rPr>
          <w:lang w:val="fr-FR"/>
        </w:rPr>
        <w:t xml:space="preserve">é </w:t>
      </w:r>
      <w:r>
        <w:t xml:space="preserve">v </w:t>
      </w:r>
      <w:proofErr w:type="spellStart"/>
      <w:r>
        <w:t>Elánku</w:t>
      </w:r>
      <w:proofErr w:type="spellEnd"/>
      <w:r>
        <w:t xml:space="preserve"> patří například:</w:t>
      </w:r>
    </w:p>
    <w:p w14:paraId="37EB570A" w14:textId="77777777" w:rsidR="00595D1D" w:rsidRDefault="00000000">
      <w:pPr>
        <w:pStyle w:val="Odstavecseseznamem"/>
        <w:numPr>
          <w:ilvl w:val="0"/>
          <w:numId w:val="17"/>
        </w:numPr>
        <w:spacing w:after="0"/>
        <w:jc w:val="both"/>
      </w:pPr>
      <w:r>
        <w:t>Třídění odpadu a recyklace</w:t>
      </w:r>
    </w:p>
    <w:p w14:paraId="5A76F093" w14:textId="77777777" w:rsidR="00595D1D" w:rsidRDefault="00000000">
      <w:pPr>
        <w:pStyle w:val="Odstavecseseznamem"/>
        <w:numPr>
          <w:ilvl w:val="0"/>
          <w:numId w:val="17"/>
        </w:numPr>
        <w:spacing w:after="0"/>
        <w:jc w:val="both"/>
        <w:rPr>
          <w:lang w:val="fr-FR"/>
        </w:rPr>
      </w:pPr>
      <w:r>
        <w:rPr>
          <w:lang w:val="fr-FR"/>
        </w:rPr>
        <w:t>Pou</w:t>
      </w:r>
      <w:proofErr w:type="spellStart"/>
      <w:r>
        <w:t>žívání</w:t>
      </w:r>
      <w:proofErr w:type="spellEnd"/>
      <w:r>
        <w:t xml:space="preserve"> přírodnin</w:t>
      </w:r>
    </w:p>
    <w:p w14:paraId="1FF81E5B" w14:textId="77777777" w:rsidR="00595D1D" w:rsidRDefault="00000000">
      <w:pPr>
        <w:pStyle w:val="Odstavecseseznamem"/>
        <w:numPr>
          <w:ilvl w:val="0"/>
          <w:numId w:val="17"/>
        </w:numPr>
        <w:spacing w:after="0"/>
        <w:jc w:val="both"/>
        <w:rPr>
          <w:lang w:val="fr-FR"/>
        </w:rPr>
      </w:pPr>
      <w:r>
        <w:rPr>
          <w:lang w:val="fr-FR"/>
        </w:rPr>
        <w:t>Prevence pl</w:t>
      </w:r>
      <w:proofErr w:type="spellStart"/>
      <w:r>
        <w:t>ýtvání</w:t>
      </w:r>
      <w:proofErr w:type="spellEnd"/>
      <w:r>
        <w:t xml:space="preserve"> vodou</w:t>
      </w:r>
    </w:p>
    <w:p w14:paraId="0CB15291" w14:textId="77777777" w:rsidR="00595D1D" w:rsidRDefault="00000000">
      <w:pPr>
        <w:pStyle w:val="Odstavecseseznamem"/>
        <w:numPr>
          <w:ilvl w:val="0"/>
          <w:numId w:val="17"/>
        </w:numPr>
        <w:spacing w:after="0"/>
        <w:jc w:val="both"/>
      </w:pPr>
      <w:r>
        <w:t xml:space="preserve">Podávání </w:t>
      </w:r>
      <w:proofErr w:type="spellStart"/>
      <w:r>
        <w:t>pestr</w:t>
      </w:r>
      <w:proofErr w:type="spellEnd"/>
      <w:r>
        <w:rPr>
          <w:lang w:val="fr-FR"/>
        </w:rPr>
        <w:t xml:space="preserve">é </w:t>
      </w:r>
      <w:r>
        <w:t>stravy</w:t>
      </w:r>
    </w:p>
    <w:p w14:paraId="09B93F6C" w14:textId="77777777" w:rsidR="00595D1D" w:rsidRDefault="00000000">
      <w:pPr>
        <w:pStyle w:val="Odstavecseseznamem"/>
        <w:numPr>
          <w:ilvl w:val="0"/>
          <w:numId w:val="17"/>
        </w:numPr>
        <w:spacing w:after="0"/>
        <w:jc w:val="both"/>
      </w:pPr>
      <w:r>
        <w:t>Vlastní zahrádka (pokud to prostor provozu umožňuje)</w:t>
      </w:r>
    </w:p>
    <w:p w14:paraId="22C2D54C" w14:textId="77777777" w:rsidR="00595D1D" w:rsidRDefault="00000000">
      <w:pPr>
        <w:pStyle w:val="Odstavecseseznamem"/>
        <w:numPr>
          <w:ilvl w:val="0"/>
          <w:numId w:val="17"/>
        </w:numPr>
        <w:spacing w:after="0"/>
        <w:jc w:val="both"/>
      </w:pPr>
      <w:r>
        <w:t xml:space="preserve">Návštěva farmy, </w:t>
      </w:r>
      <w:proofErr w:type="spellStart"/>
      <w:r>
        <w:t>botanick</w:t>
      </w:r>
      <w:proofErr w:type="spellEnd"/>
      <w:r>
        <w:rPr>
          <w:lang w:val="fr-FR"/>
        </w:rPr>
        <w:t xml:space="preserve">é </w:t>
      </w:r>
      <w:r>
        <w:t xml:space="preserve">zahrady, </w:t>
      </w:r>
      <w:proofErr w:type="spellStart"/>
      <w:r>
        <w:t>zoologick</w:t>
      </w:r>
      <w:proofErr w:type="spellEnd"/>
      <w:r>
        <w:rPr>
          <w:lang w:val="fr-FR"/>
        </w:rPr>
        <w:t xml:space="preserve">é </w:t>
      </w:r>
      <w:r>
        <w:t>zahrady apod.</w:t>
      </w:r>
    </w:p>
    <w:p w14:paraId="59747254" w14:textId="77777777" w:rsidR="00595D1D" w:rsidRDefault="00595D1D" w:rsidP="00010557">
      <w:pPr>
        <w:spacing w:after="0"/>
        <w:jc w:val="both"/>
      </w:pPr>
    </w:p>
    <w:p w14:paraId="4CAA0F6A" w14:textId="44B523AA" w:rsidR="00595D1D" w:rsidRDefault="00000000" w:rsidP="002F2EFD">
      <w:pPr>
        <w:pStyle w:val="Nadpis2"/>
        <w:jc w:val="center"/>
      </w:pPr>
      <w:bookmarkStart w:id="9" w:name="_Toc7"/>
      <w:r>
        <w:lastRenderedPageBreak/>
        <w:t>Projekt Kniha</w:t>
      </w:r>
      <w:bookmarkEnd w:id="9"/>
    </w:p>
    <w:p w14:paraId="331E41B5" w14:textId="77777777" w:rsidR="00595D1D" w:rsidRDefault="00000000"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270504D8" wp14:editId="06978965">
            <wp:simplePos x="0" y="0"/>
            <wp:positionH relativeFrom="column">
              <wp:posOffset>3804725</wp:posOffset>
            </wp:positionH>
            <wp:positionV relativeFrom="line">
              <wp:posOffset>302113</wp:posOffset>
            </wp:positionV>
            <wp:extent cx="1911600" cy="270000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 descr="image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2.jpeg" descr="image2.jpe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11600" cy="2700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V roce 2019 </w:t>
      </w:r>
      <w:proofErr w:type="spellStart"/>
      <w:r>
        <w:t>Elánek</w:t>
      </w:r>
      <w:proofErr w:type="spellEnd"/>
      <w:r>
        <w:t xml:space="preserve"> </w:t>
      </w:r>
      <w:proofErr w:type="spellStart"/>
      <w:r>
        <w:t>poprv</w:t>
      </w:r>
      <w:proofErr w:type="spellEnd"/>
      <w:r>
        <w:rPr>
          <w:lang w:val="fr-FR"/>
        </w:rPr>
        <w:t xml:space="preserve">é </w:t>
      </w:r>
      <w:r>
        <w:t xml:space="preserve">vydal svou knihu </w:t>
      </w:r>
      <w:r>
        <w:rPr>
          <w:rFonts w:ascii="Segoe UI Emoji" w:eastAsia="Segoe UI Emoji" w:hAnsi="Segoe UI Emoji" w:cs="Segoe UI Emoji"/>
        </w:rPr>
        <w:t>😊</w:t>
      </w:r>
    </w:p>
    <w:p w14:paraId="2ACB7B52" w14:textId="77777777" w:rsidR="00595D1D" w:rsidRDefault="00000000">
      <w:pPr>
        <w:spacing w:after="0"/>
        <w:jc w:val="both"/>
      </w:pPr>
      <w:r>
        <w:t xml:space="preserve">Kniha má 54 stran a je plná barevných ilustrací,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doprovází Putování s </w:t>
      </w:r>
      <w:r>
        <w:rPr>
          <w:lang w:val="es-ES_tradnl"/>
        </w:rPr>
        <w:t>El</w:t>
      </w:r>
      <w:proofErr w:type="spellStart"/>
      <w:r>
        <w:t>ánkem</w:t>
      </w:r>
      <w:proofErr w:type="spellEnd"/>
      <w:r>
        <w:t>.</w:t>
      </w:r>
    </w:p>
    <w:p w14:paraId="45257204" w14:textId="78B154F1" w:rsidR="00595D1D" w:rsidRDefault="00000000" w:rsidP="00010557">
      <w:pPr>
        <w:spacing w:after="0"/>
        <w:jc w:val="both"/>
      </w:pPr>
      <w:r>
        <w:t xml:space="preserve">Příběh popisuje putování </w:t>
      </w:r>
      <w:r>
        <w:rPr>
          <w:lang w:val="es-ES_tradnl"/>
        </w:rPr>
        <w:t>El</w:t>
      </w:r>
      <w:proofErr w:type="spellStart"/>
      <w:r>
        <w:t>ánka</w:t>
      </w:r>
      <w:proofErr w:type="spellEnd"/>
      <w:r>
        <w:t xml:space="preserve"> s dítětem z našeho </w:t>
      </w:r>
      <w:proofErr w:type="spellStart"/>
      <w:r>
        <w:t>svě</w:t>
      </w:r>
      <w:proofErr w:type="spellEnd"/>
      <w:r>
        <w:rPr>
          <w:lang w:val="pt-PT"/>
        </w:rPr>
        <w:t>ta do</w:t>
      </w:r>
      <w:r>
        <w:t> </w:t>
      </w:r>
      <w:proofErr w:type="spellStart"/>
      <w:r>
        <w:t>říš</w:t>
      </w:r>
      <w:proofErr w:type="spellEnd"/>
      <w:r>
        <w:rPr>
          <w:lang w:val="es-ES_tradnl"/>
        </w:rPr>
        <w:t>i El</w:t>
      </w:r>
      <w:proofErr w:type="spellStart"/>
      <w:r>
        <w:t>ánie</w:t>
      </w:r>
      <w:proofErr w:type="spellEnd"/>
      <w:r>
        <w:t xml:space="preserve">, kde všichni obyvatelé žili spokojeně až do </w:t>
      </w:r>
      <w:proofErr w:type="spellStart"/>
      <w:r>
        <w:t>chví</w:t>
      </w:r>
      <w:proofErr w:type="spellEnd"/>
      <w:r>
        <w:rPr>
          <w:lang w:val="it-IT"/>
        </w:rPr>
        <w:t>le, ne</w:t>
      </w:r>
      <w:r>
        <w:t>ž je zlá víla zaklela. Pot</w:t>
      </w:r>
      <w:r>
        <w:rPr>
          <w:lang w:val="fr-FR"/>
        </w:rPr>
        <w:t xml:space="preserve">é </w:t>
      </w:r>
      <w:r>
        <w:rPr>
          <w:lang w:val="es-ES_tradnl"/>
        </w:rPr>
        <w:t>El</w:t>
      </w:r>
      <w:proofErr w:type="spellStart"/>
      <w:r>
        <w:t>áňan</w:t>
      </w:r>
      <w:proofErr w:type="spellEnd"/>
      <w:r>
        <w:rPr>
          <w:lang w:val="fr-FR"/>
        </w:rPr>
        <w:t xml:space="preserve">é </w:t>
      </w:r>
      <w:r>
        <w:t xml:space="preserve">zapomněli na </w:t>
      </w:r>
      <w:proofErr w:type="spellStart"/>
      <w:r>
        <w:t>slušn</w:t>
      </w:r>
      <w:proofErr w:type="spellEnd"/>
      <w:r>
        <w:rPr>
          <w:lang w:val="fr-FR"/>
        </w:rPr>
        <w:t xml:space="preserve">é </w:t>
      </w:r>
      <w:r>
        <w:t xml:space="preserve">vychování, nezdravili se, neuklízeli odpadky nebo objevili </w:t>
      </w:r>
      <w:proofErr w:type="spellStart"/>
      <w:r>
        <w:t>oš</w:t>
      </w:r>
      <w:proofErr w:type="spellEnd"/>
      <w:r>
        <w:rPr>
          <w:lang w:val="da-DK"/>
        </w:rPr>
        <w:t>kliv</w:t>
      </w:r>
      <w:r>
        <w:rPr>
          <w:lang w:val="fr-FR"/>
        </w:rPr>
        <w:t xml:space="preserve">é </w:t>
      </w:r>
      <w:r>
        <w:t>vlastnosti, jako je žárlivost a závist. Hlavní hrdina knížky, kterým je chlapeček nebo holčička, který si knihu objedná, však s </w:t>
      </w:r>
      <w:r>
        <w:rPr>
          <w:lang w:val="es-ES_tradnl"/>
        </w:rPr>
        <w:t>El</w:t>
      </w:r>
      <w:proofErr w:type="spellStart"/>
      <w:r>
        <w:t>ánkem</w:t>
      </w:r>
      <w:proofErr w:type="spellEnd"/>
      <w:r>
        <w:t xml:space="preserve"> vše napraví. Zábavnou a výpravnou formou se děti i ponaučí </w:t>
      </w:r>
      <w:r>
        <w:rPr>
          <w:lang w:val="it-IT"/>
        </w:rPr>
        <w:t>a u</w:t>
      </w:r>
      <w:r>
        <w:t xml:space="preserve">žijí si </w:t>
      </w:r>
      <w:proofErr w:type="spellStart"/>
      <w:r>
        <w:t>jednotliv</w:t>
      </w:r>
      <w:proofErr w:type="spellEnd"/>
      <w:r>
        <w:rPr>
          <w:lang w:val="fr-FR"/>
        </w:rPr>
        <w:t xml:space="preserve">é </w:t>
      </w:r>
      <w:r>
        <w:t>příběhy v kouzelné říši, kde nechybí pohádkový skřítek, víly nebo královská rodina.</w:t>
      </w:r>
    </w:p>
    <w:p w14:paraId="6C6F2E7A" w14:textId="46149DEF" w:rsidR="00595D1D" w:rsidRDefault="00000000">
      <w:pPr>
        <w:spacing w:after="0"/>
        <w:jc w:val="both"/>
      </w:pPr>
      <w:r>
        <w:rPr>
          <w:lang w:val="es-ES_tradnl"/>
        </w:rPr>
        <w:t>El</w:t>
      </w:r>
      <w:proofErr w:type="spellStart"/>
      <w:r>
        <w:t>ánek</w:t>
      </w:r>
      <w:proofErr w:type="spellEnd"/>
      <w:r>
        <w:t xml:space="preserve"> má i vlastní omalovánky doplněn</w:t>
      </w:r>
      <w:r>
        <w:rPr>
          <w:lang w:val="fr-FR"/>
        </w:rPr>
        <w:t xml:space="preserve">é </w:t>
      </w:r>
      <w:r>
        <w:t xml:space="preserve">interaktivní částí na rozvoj grafomotoriky a fantazie –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dává </w:t>
      </w:r>
      <w:proofErr w:type="spellStart"/>
      <w:r>
        <w:t>dě</w:t>
      </w:r>
      <w:proofErr w:type="spellEnd"/>
      <w:r>
        <w:rPr>
          <w:lang w:val="pt-PT"/>
        </w:rPr>
        <w:t>tem p</w:t>
      </w:r>
      <w:proofErr w:type="spellStart"/>
      <w:r>
        <w:t>ři</w:t>
      </w:r>
      <w:proofErr w:type="spellEnd"/>
      <w:r>
        <w:t xml:space="preserve"> odchodu ze školky, jako upomínkový </w:t>
      </w:r>
      <w:proofErr w:type="spellStart"/>
      <w:r>
        <w:t>předmě</w:t>
      </w:r>
      <w:proofErr w:type="spellEnd"/>
      <w:r>
        <w:rPr>
          <w:lang w:val="de-DE"/>
        </w:rPr>
        <w:t>t, s</w:t>
      </w:r>
      <w:r>
        <w:t> osobním věnování</w:t>
      </w:r>
      <w:r>
        <w:rPr>
          <w:lang w:val="pt-PT"/>
        </w:rPr>
        <w:t>m pe</w:t>
      </w:r>
      <w:proofErr w:type="spellStart"/>
      <w:r>
        <w:t>čujících</w:t>
      </w:r>
      <w:proofErr w:type="spellEnd"/>
      <w:r>
        <w:t xml:space="preserve"> osob.</w:t>
      </w:r>
    </w:p>
    <w:p w14:paraId="1F870505" w14:textId="1FFBA162" w:rsidR="00595D1D" w:rsidRDefault="00000000">
      <w:pPr>
        <w:spacing w:after="0"/>
        <w:jc w:val="both"/>
      </w:pPr>
      <w:r>
        <w:rPr>
          <w:lang w:val="es-ES_tradnl"/>
        </w:rPr>
        <w:t>El</w:t>
      </w:r>
      <w:proofErr w:type="spellStart"/>
      <w:r>
        <w:t>ánek</w:t>
      </w:r>
      <w:proofErr w:type="spellEnd"/>
      <w:r>
        <w:t xml:space="preserve"> vydává i vlastní pexeso, kde se hledají dvojice obrázků,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vytvářely samy děti. Toto pexeso je </w:t>
      </w:r>
      <w:proofErr w:type="spellStart"/>
      <w:r>
        <w:t>věnová</w:t>
      </w:r>
      <w:proofErr w:type="spellEnd"/>
      <w:r>
        <w:rPr>
          <w:lang w:val="it-IT"/>
        </w:rPr>
        <w:t>no d</w:t>
      </w:r>
      <w:proofErr w:type="spellStart"/>
      <w:r>
        <w:t>ětem</w:t>
      </w:r>
      <w:proofErr w:type="spellEnd"/>
      <w:r>
        <w:t xml:space="preserve"> na jejich narozeniny a neustále se vyrábí nová vydání, tedy je </w:t>
      </w:r>
      <w:proofErr w:type="spellStart"/>
      <w:r>
        <w:t>možn</w:t>
      </w:r>
      <w:proofErr w:type="spellEnd"/>
      <w:r>
        <w:rPr>
          <w:lang w:val="fr-FR"/>
        </w:rPr>
        <w:t xml:space="preserve">é </w:t>
      </w:r>
      <w:proofErr w:type="spellStart"/>
      <w:r>
        <w:t>ztíž</w:t>
      </w:r>
      <w:proofErr w:type="spellEnd"/>
      <w:r>
        <w:rPr>
          <w:lang w:val="fr-FR"/>
        </w:rPr>
        <w:t>it obt</w:t>
      </w:r>
      <w:proofErr w:type="spellStart"/>
      <w:r>
        <w:t>ížnost</w:t>
      </w:r>
      <w:proofErr w:type="spellEnd"/>
      <w:r>
        <w:t xml:space="preserve"> přidání</w:t>
      </w:r>
      <w:r>
        <w:rPr>
          <w:lang w:val="it-IT"/>
        </w:rPr>
        <w:t>m dal</w:t>
      </w:r>
      <w:proofErr w:type="spellStart"/>
      <w:r>
        <w:t>ší</w:t>
      </w:r>
      <w:proofErr w:type="spellEnd"/>
      <w:r>
        <w:t xml:space="preserve"> sady nových obrázků a zvýšení </w:t>
      </w:r>
      <w:proofErr w:type="spellStart"/>
      <w:r>
        <w:t>celkov</w:t>
      </w:r>
      <w:proofErr w:type="spellEnd"/>
      <w:r>
        <w:rPr>
          <w:lang w:val="fr-FR"/>
        </w:rPr>
        <w:t>é</w:t>
      </w:r>
      <w:r>
        <w:t>ho počtu kartiček.</w:t>
      </w:r>
    </w:p>
    <w:p w14:paraId="19D84F9C" w14:textId="77777777" w:rsidR="00595D1D" w:rsidRDefault="00000000">
      <w:pPr>
        <w:spacing w:after="0"/>
        <w:jc w:val="both"/>
      </w:pPr>
      <w:r>
        <w:t xml:space="preserve">V rámci probuzení lásky ke knihám pořádá </w:t>
      </w:r>
      <w:r>
        <w:rPr>
          <w:lang w:val="es-ES_tradnl"/>
        </w:rPr>
        <w:t>El</w:t>
      </w:r>
      <w:proofErr w:type="spellStart"/>
      <w:r>
        <w:t>ánek</w:t>
      </w:r>
      <w:proofErr w:type="spellEnd"/>
      <w:r>
        <w:t xml:space="preserve"> i autorská čtení, návštěvy knihoven a nechybí celá řada knih a leporel,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jsou dostupná na provozech </w:t>
      </w:r>
      <w:proofErr w:type="spellStart"/>
      <w:r>
        <w:t>Elánku</w:t>
      </w:r>
      <w:proofErr w:type="spellEnd"/>
      <w:r>
        <w:t xml:space="preserve"> </w:t>
      </w:r>
      <w:proofErr w:type="spellStart"/>
      <w:r>
        <w:t>bě</w:t>
      </w:r>
      <w:proofErr w:type="spellEnd"/>
      <w:r>
        <w:rPr>
          <w:lang w:val="pt-PT"/>
        </w:rPr>
        <w:t>hem cel</w:t>
      </w:r>
      <w:r>
        <w:rPr>
          <w:lang w:val="fr-FR"/>
        </w:rPr>
        <w:t>é</w:t>
      </w:r>
      <w:r>
        <w:t xml:space="preserve">ho dne a ke </w:t>
      </w:r>
      <w:proofErr w:type="spellStart"/>
      <w:r>
        <w:t>skupinov</w:t>
      </w:r>
      <w:proofErr w:type="spellEnd"/>
      <w:r>
        <w:rPr>
          <w:lang w:val="fr-FR"/>
        </w:rPr>
        <w:t>é</w:t>
      </w:r>
      <w:r>
        <w:t>mu čtení před odpoledním klidem.</w:t>
      </w:r>
    </w:p>
    <w:p w14:paraId="398DABC5" w14:textId="77777777" w:rsidR="00EB1F1E" w:rsidRDefault="00EB1F1E" w:rsidP="00EB1F1E">
      <w:pPr>
        <w:spacing w:after="0"/>
        <w:rPr>
          <w:rFonts w:ascii="Arial Unicode MS" w:hAnsi="Arial Unicode MS"/>
        </w:rPr>
      </w:pPr>
      <w:bookmarkStart w:id="10" w:name="_Toc8"/>
    </w:p>
    <w:p w14:paraId="43B2E76C" w14:textId="343A3EF2" w:rsidR="00595D1D" w:rsidRDefault="00000000" w:rsidP="00EB1F1E">
      <w:pPr>
        <w:pStyle w:val="Nadpis2"/>
        <w:jc w:val="center"/>
      </w:pPr>
      <w:r>
        <w:t>Projekt Podpora zdraví dětí</w:t>
      </w:r>
      <w:bookmarkEnd w:id="10"/>
    </w:p>
    <w:p w14:paraId="4164E2B1" w14:textId="77777777" w:rsidR="00595D1D" w:rsidRDefault="00595D1D">
      <w:pPr>
        <w:spacing w:line="240" w:lineRule="auto"/>
      </w:pPr>
    </w:p>
    <w:p w14:paraId="56596C94" w14:textId="77777777" w:rsidR="00595D1D" w:rsidRDefault="00000000">
      <w:pPr>
        <w:spacing w:after="0"/>
        <w:jc w:val="both"/>
      </w:pPr>
      <w:r>
        <w:t>V </w:t>
      </w:r>
      <w:r>
        <w:rPr>
          <w:lang w:val="es-ES_tradnl"/>
        </w:rPr>
        <w:t>El</w:t>
      </w:r>
      <w:proofErr w:type="spellStart"/>
      <w:r>
        <w:t>ánku</w:t>
      </w:r>
      <w:proofErr w:type="spellEnd"/>
      <w:r>
        <w:t xml:space="preserve"> realizujeme projekt na „Podporu zdraví dětí“, který zahrnuje vyváženou stravu, pitný režim, dostatek pohybu, </w:t>
      </w:r>
      <w:proofErr w:type="spellStart"/>
      <w:r>
        <w:t>čerstv</w:t>
      </w:r>
      <w:proofErr w:type="spellEnd"/>
      <w:r>
        <w:rPr>
          <w:lang w:val="fr-FR"/>
        </w:rPr>
        <w:t>é</w:t>
      </w:r>
      <w:r>
        <w:t xml:space="preserve">ho vzduchu, podpůrných aktivit a vzdělání. A to </w:t>
      </w:r>
      <w:proofErr w:type="spellStart"/>
      <w:r>
        <w:t>konkr</w:t>
      </w:r>
      <w:proofErr w:type="spellEnd"/>
      <w:r>
        <w:rPr>
          <w:lang w:val="fr-FR"/>
        </w:rPr>
        <w:t>é</w:t>
      </w:r>
      <w:proofErr w:type="spellStart"/>
      <w:r>
        <w:t>tně</w:t>
      </w:r>
      <w:proofErr w:type="spellEnd"/>
      <w:r>
        <w:t>:</w:t>
      </w:r>
    </w:p>
    <w:p w14:paraId="3FA74029" w14:textId="77777777" w:rsidR="00595D1D" w:rsidRDefault="00595D1D">
      <w:pPr>
        <w:spacing w:after="0"/>
        <w:jc w:val="both"/>
        <w:rPr>
          <w:i/>
          <w:iCs/>
        </w:rPr>
      </w:pPr>
    </w:p>
    <w:p w14:paraId="0E5528EF" w14:textId="77777777" w:rsidR="00595D1D" w:rsidRDefault="00000000">
      <w:pPr>
        <w:spacing w:after="0"/>
        <w:jc w:val="both"/>
        <w:rPr>
          <w:b/>
          <w:bCs/>
        </w:rPr>
      </w:pPr>
      <w:r>
        <w:rPr>
          <w:b/>
          <w:bCs/>
          <w:lang w:val="de-DE"/>
        </w:rPr>
        <w:t>POHYB</w:t>
      </w:r>
    </w:p>
    <w:p w14:paraId="7410099A" w14:textId="77777777" w:rsidR="00595D1D" w:rsidRDefault="00000000">
      <w:pPr>
        <w:spacing w:after="0"/>
        <w:jc w:val="both"/>
      </w:pPr>
      <w:r>
        <w:rPr>
          <w:b/>
          <w:bCs/>
        </w:rPr>
        <w:t>Rozcvička</w:t>
      </w:r>
      <w:r>
        <w:t xml:space="preserve"> – V rámci ranního kruhu (30 min) děti </w:t>
      </w:r>
      <w:proofErr w:type="spellStart"/>
      <w:r>
        <w:t>každ</w:t>
      </w:r>
      <w:proofErr w:type="spellEnd"/>
      <w:r>
        <w:rPr>
          <w:lang w:val="fr-FR"/>
        </w:rPr>
        <w:t xml:space="preserve">é </w:t>
      </w:r>
      <w:r>
        <w:t xml:space="preserve">ráno protahují a rozcvičují </w:t>
      </w:r>
      <w:r>
        <w:rPr>
          <w:lang w:val="fr-FR"/>
        </w:rPr>
        <w:t>partie celé</w:t>
      </w:r>
      <w:r>
        <w:t xml:space="preserve">ho těla tak, aby byly připraveny na všechny </w:t>
      </w:r>
      <w:proofErr w:type="spellStart"/>
      <w:r>
        <w:t>pohybov</w:t>
      </w:r>
      <w:proofErr w:type="spellEnd"/>
      <w:r>
        <w:rPr>
          <w:lang w:val="fr-FR"/>
        </w:rPr>
        <w:t xml:space="preserve">é </w:t>
      </w:r>
      <w:r>
        <w:t xml:space="preserve">aktivity,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je ve školce v průběhu dne čekají.</w:t>
      </w:r>
    </w:p>
    <w:p w14:paraId="264D3C4D" w14:textId="77777777" w:rsidR="00595D1D" w:rsidRDefault="00000000">
      <w:pPr>
        <w:spacing w:after="0"/>
        <w:jc w:val="both"/>
      </w:pPr>
      <w:r>
        <w:rPr>
          <w:b/>
          <w:bCs/>
        </w:rPr>
        <w:lastRenderedPageBreak/>
        <w:t>Procházky</w:t>
      </w:r>
      <w:r>
        <w:t xml:space="preserve"> – Každý </w:t>
      </w:r>
      <w:r>
        <w:rPr>
          <w:lang w:val="nl-NL"/>
        </w:rPr>
        <w:t>den tr</w:t>
      </w:r>
      <w:proofErr w:type="spellStart"/>
      <w:r>
        <w:t>áví</w:t>
      </w:r>
      <w:proofErr w:type="spellEnd"/>
      <w:r>
        <w:t xml:space="preserve"> děti dobu od 10-11:30 hod na </w:t>
      </w:r>
      <w:proofErr w:type="spellStart"/>
      <w:r>
        <w:t>čerstv</w:t>
      </w:r>
      <w:proofErr w:type="spellEnd"/>
      <w:r>
        <w:rPr>
          <w:lang w:val="fr-FR"/>
        </w:rPr>
        <w:t>é</w:t>
      </w:r>
      <w:r>
        <w:t xml:space="preserve">m vzduchu na procházkách buď v okolí naší školky, na </w:t>
      </w:r>
      <w:proofErr w:type="spellStart"/>
      <w:r>
        <w:t>zahradá</w:t>
      </w:r>
      <w:r>
        <w:rPr>
          <w:lang w:val="de-DE"/>
        </w:rPr>
        <w:t>ch</w:t>
      </w:r>
      <w:proofErr w:type="spellEnd"/>
      <w:r>
        <w:rPr>
          <w:lang w:val="de-DE"/>
        </w:rPr>
        <w:t>, h</w:t>
      </w:r>
      <w:proofErr w:type="spellStart"/>
      <w:r>
        <w:t>řištích</w:t>
      </w:r>
      <w:proofErr w:type="spellEnd"/>
      <w:r>
        <w:t xml:space="preserve">, v přírodě nebo na předem plánovaných výletech. </w:t>
      </w:r>
    </w:p>
    <w:p w14:paraId="7C0F2A6A" w14:textId="77777777" w:rsidR="00595D1D" w:rsidRDefault="00000000">
      <w:pPr>
        <w:spacing w:after="0"/>
        <w:jc w:val="both"/>
      </w:pPr>
      <w:r>
        <w:rPr>
          <w:b/>
          <w:bCs/>
        </w:rPr>
        <w:t xml:space="preserve">Akce – </w:t>
      </w:r>
      <w:r>
        <w:t xml:space="preserve">Každý měsíc je pro děti zajištěna zážitková akce většího charakteru dle </w:t>
      </w:r>
      <w:proofErr w:type="spellStart"/>
      <w:r>
        <w:t>vybran</w:t>
      </w:r>
      <w:proofErr w:type="spellEnd"/>
      <w:r>
        <w:rPr>
          <w:lang w:val="fr-FR"/>
        </w:rPr>
        <w:t>é</w:t>
      </w:r>
      <w:r>
        <w:t>ho ročního plánu.</w:t>
      </w:r>
    </w:p>
    <w:p w14:paraId="6CDB198B" w14:textId="77777777" w:rsidR="00595D1D" w:rsidRDefault="00000000">
      <w:pPr>
        <w:spacing w:after="0"/>
        <w:jc w:val="both"/>
      </w:pPr>
      <w:r>
        <w:rPr>
          <w:b/>
          <w:bCs/>
        </w:rPr>
        <w:t xml:space="preserve">Edukace pečujících osob – </w:t>
      </w:r>
      <w:r>
        <w:t>Pečující osoby jsou průběžně vzdělávány a absolvují kurzy s fyzioterapeuty a dětskými l</w:t>
      </w:r>
      <w:r>
        <w:rPr>
          <w:lang w:val="fr-FR"/>
        </w:rPr>
        <w:t>é</w:t>
      </w:r>
      <w:proofErr w:type="spellStart"/>
      <w:r>
        <w:t>kaři</w:t>
      </w:r>
      <w:proofErr w:type="spellEnd"/>
      <w:r>
        <w:t>, zaměřen</w:t>
      </w:r>
      <w:r>
        <w:rPr>
          <w:lang w:val="fr-FR"/>
        </w:rPr>
        <w:t xml:space="preserve">é </w:t>
      </w:r>
      <w:r>
        <w:t>na přirozený fyzický rozvoj dětí.</w:t>
      </w:r>
    </w:p>
    <w:p w14:paraId="2C6FDF36" w14:textId="77777777" w:rsidR="00595D1D" w:rsidRDefault="00595D1D">
      <w:pPr>
        <w:spacing w:after="0"/>
        <w:jc w:val="both"/>
      </w:pPr>
    </w:p>
    <w:p w14:paraId="5AD2DBE1" w14:textId="77777777" w:rsidR="00595D1D" w:rsidRDefault="00000000">
      <w:pPr>
        <w:spacing w:after="0"/>
        <w:jc w:val="both"/>
        <w:rPr>
          <w:b/>
          <w:bCs/>
        </w:rPr>
      </w:pPr>
      <w:r>
        <w:rPr>
          <w:b/>
          <w:bCs/>
          <w:lang w:val="de-DE"/>
        </w:rPr>
        <w:t>STRAVA</w:t>
      </w:r>
    </w:p>
    <w:p w14:paraId="664A2898" w14:textId="77777777" w:rsidR="00595D1D" w:rsidRDefault="00000000">
      <w:pPr>
        <w:spacing w:after="0"/>
        <w:jc w:val="both"/>
      </w:pPr>
      <w:r>
        <w:rPr>
          <w:b/>
          <w:bCs/>
        </w:rPr>
        <w:t xml:space="preserve">Stravování – </w:t>
      </w:r>
      <w:r>
        <w:t xml:space="preserve">Každý den je dětem dovážena čerstvá strava, u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je dbáno na pestrost a </w:t>
      </w:r>
      <w:proofErr w:type="spellStart"/>
      <w:r>
        <w:t>výživov</w:t>
      </w:r>
      <w:proofErr w:type="spellEnd"/>
      <w:r>
        <w:rPr>
          <w:lang w:val="fr-FR"/>
        </w:rPr>
        <w:t xml:space="preserve">é </w:t>
      </w:r>
      <w:r>
        <w:t xml:space="preserve">hodnoty. S ohledem na </w:t>
      </w:r>
      <w:proofErr w:type="spellStart"/>
      <w:r>
        <w:t>dietetick</w:t>
      </w:r>
      <w:proofErr w:type="spellEnd"/>
      <w:r>
        <w:rPr>
          <w:lang w:val="fr-FR"/>
        </w:rPr>
        <w:t xml:space="preserve">é </w:t>
      </w:r>
      <w:r>
        <w:t>nároky všech dětí je strava poskytována tak</w:t>
      </w:r>
      <w:r>
        <w:rPr>
          <w:lang w:val="fr-FR"/>
        </w:rPr>
        <w:t xml:space="preserve">é </w:t>
      </w:r>
      <w:r>
        <w:t>v upravený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verz</w:t>
      </w:r>
      <w:proofErr w:type="spellEnd"/>
      <w:r>
        <w:t>í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 xml:space="preserve">– bez </w:t>
      </w:r>
      <w:proofErr w:type="spellStart"/>
      <w:r>
        <w:t>lakt</w:t>
      </w:r>
      <w:proofErr w:type="spellEnd"/>
      <w:r>
        <w:rPr>
          <w:lang w:val="es-ES_tradnl"/>
        </w:rPr>
        <w:t>ó</w:t>
      </w:r>
      <w:proofErr w:type="spellStart"/>
      <w:r>
        <w:t>zy</w:t>
      </w:r>
      <w:proofErr w:type="spellEnd"/>
      <w:r>
        <w:t xml:space="preserve"> či lepku. Seznam alergenů je samozřejmou součástí.</w:t>
      </w:r>
    </w:p>
    <w:p w14:paraId="46043199" w14:textId="77777777" w:rsidR="00595D1D" w:rsidRDefault="00000000">
      <w:pPr>
        <w:spacing w:after="0"/>
        <w:jc w:val="both"/>
      </w:pPr>
      <w:r>
        <w:rPr>
          <w:b/>
          <w:bCs/>
        </w:rPr>
        <w:t>Vitamíny</w:t>
      </w:r>
      <w:r>
        <w:t xml:space="preserve"> – Každý den je podáváno ovoce nebo zelenina </w:t>
      </w:r>
      <w:proofErr w:type="spellStart"/>
      <w:r>
        <w:t>bohat</w:t>
      </w:r>
      <w:proofErr w:type="spellEnd"/>
      <w:r>
        <w:rPr>
          <w:lang w:val="fr-FR"/>
        </w:rPr>
        <w:t xml:space="preserve">é </w:t>
      </w:r>
      <w:r>
        <w:rPr>
          <w:lang w:val="it-IT"/>
        </w:rPr>
        <w:t>na vitam</w:t>
      </w:r>
      <w:proofErr w:type="spellStart"/>
      <w:r>
        <w:t>íny</w:t>
      </w:r>
      <w:proofErr w:type="spellEnd"/>
      <w:r>
        <w:t xml:space="preserve"> a vlákninu.</w:t>
      </w:r>
    </w:p>
    <w:p w14:paraId="69F5042F" w14:textId="509273FF" w:rsidR="00595D1D" w:rsidRPr="00EB1F1E" w:rsidRDefault="00000000" w:rsidP="00EB1F1E">
      <w:pPr>
        <w:spacing w:after="0"/>
        <w:jc w:val="both"/>
      </w:pPr>
      <w:r>
        <w:rPr>
          <w:b/>
          <w:bCs/>
        </w:rPr>
        <w:t>Pitný režim</w:t>
      </w:r>
      <w:r>
        <w:t xml:space="preserve"> – Dětem jsou v průběhu cel</w:t>
      </w:r>
      <w:r>
        <w:rPr>
          <w:lang w:val="fr-FR"/>
        </w:rPr>
        <w:t>é</w:t>
      </w:r>
      <w:r>
        <w:t xml:space="preserve">ho dne doplňovány lahvičky na pití a Pečující osoby dbají na dodržování režimu. Nabídka nápojů zahrnuje </w:t>
      </w:r>
      <w:proofErr w:type="spellStart"/>
      <w:r>
        <w:t>ovocn</w:t>
      </w:r>
      <w:proofErr w:type="spellEnd"/>
      <w:r>
        <w:rPr>
          <w:lang w:val="fr-FR"/>
        </w:rPr>
        <w:t xml:space="preserve">é </w:t>
      </w:r>
      <w:r>
        <w:t xml:space="preserve">džusy, vodu, neslazené čaje a </w:t>
      </w:r>
      <w:proofErr w:type="spellStart"/>
      <w:r>
        <w:t>mléčn</w:t>
      </w:r>
      <w:proofErr w:type="spellEnd"/>
      <w:r>
        <w:rPr>
          <w:lang w:val="fr-FR"/>
        </w:rPr>
        <w:t xml:space="preserve">é </w:t>
      </w:r>
      <w:r>
        <w:t>nápoje pln</w:t>
      </w:r>
      <w:r>
        <w:rPr>
          <w:lang w:val="fr-FR"/>
        </w:rPr>
        <w:t xml:space="preserve">é </w:t>
      </w:r>
      <w:r>
        <w:t>vápníku a ž</w:t>
      </w:r>
      <w:r>
        <w:rPr>
          <w:lang w:val="pt-PT"/>
        </w:rPr>
        <w:t>eleza.</w:t>
      </w:r>
    </w:p>
    <w:p w14:paraId="7B3EC502" w14:textId="2697DF1E" w:rsidR="00595D1D" w:rsidRDefault="00000000">
      <w:pPr>
        <w:spacing w:before="100" w:after="0"/>
        <w:jc w:val="both"/>
      </w:pPr>
      <w:r>
        <w:rPr>
          <w:b/>
          <w:bCs/>
        </w:rPr>
        <w:t xml:space="preserve">Oslavy, </w:t>
      </w:r>
      <w:proofErr w:type="spellStart"/>
      <w:r>
        <w:rPr>
          <w:b/>
          <w:bCs/>
        </w:rPr>
        <w:t>mimořádn</w:t>
      </w:r>
      <w:proofErr w:type="spellEnd"/>
      <w:r>
        <w:rPr>
          <w:b/>
          <w:bCs/>
          <w:lang w:val="fr-FR"/>
        </w:rPr>
        <w:t xml:space="preserve">é </w:t>
      </w:r>
      <w:r>
        <w:rPr>
          <w:b/>
          <w:bCs/>
        </w:rPr>
        <w:t>akce</w:t>
      </w:r>
      <w:r>
        <w:t xml:space="preserve"> – Při akcích (např. Mikuláš) děti dostávají “zdravé” nadílky ve formě </w:t>
      </w:r>
      <w:r>
        <w:rPr>
          <w:lang w:val="it-IT"/>
        </w:rPr>
        <w:t>cere</w:t>
      </w:r>
      <w:proofErr w:type="spellStart"/>
      <w:r>
        <w:t>álních</w:t>
      </w:r>
      <w:proofErr w:type="spellEnd"/>
      <w:r>
        <w:t xml:space="preserve"> oplatků a ovoce.</w:t>
      </w:r>
    </w:p>
    <w:p w14:paraId="4F30ECCF" w14:textId="77777777" w:rsidR="00EB1F1E" w:rsidRDefault="00EB1F1E">
      <w:pPr>
        <w:spacing w:before="100" w:after="0"/>
        <w:jc w:val="both"/>
      </w:pPr>
    </w:p>
    <w:p w14:paraId="3218C74D" w14:textId="77777777" w:rsidR="00595D1D" w:rsidRDefault="00000000">
      <w:pPr>
        <w:spacing w:after="0"/>
        <w:jc w:val="both"/>
        <w:rPr>
          <w:b/>
          <w:bCs/>
        </w:rPr>
      </w:pPr>
      <w:r>
        <w:rPr>
          <w:b/>
          <w:bCs/>
          <w:lang w:val="de-DE"/>
        </w:rPr>
        <w:t>EDUKACE</w:t>
      </w:r>
    </w:p>
    <w:p w14:paraId="7BA2AC43" w14:textId="77777777" w:rsidR="00595D1D" w:rsidRDefault="00000000">
      <w:pPr>
        <w:spacing w:after="0"/>
        <w:jc w:val="both"/>
      </w:pPr>
      <w:proofErr w:type="spellStart"/>
      <w:r>
        <w:rPr>
          <w:b/>
          <w:bCs/>
        </w:rPr>
        <w:t>Hygienick</w:t>
      </w:r>
      <w:proofErr w:type="spellEnd"/>
      <w:r>
        <w:rPr>
          <w:b/>
          <w:bCs/>
          <w:lang w:val="fr-FR"/>
        </w:rPr>
        <w:t xml:space="preserve">é </w:t>
      </w:r>
      <w:r>
        <w:rPr>
          <w:b/>
          <w:bCs/>
        </w:rPr>
        <w:t xml:space="preserve">návyky – </w:t>
      </w:r>
      <w:r>
        <w:t xml:space="preserve">Několikrát denně děti provádí základní hygienu (mytí rukou, obličeje, obsluha toalety, čištění zubů, česání vlasů), ke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jsou motivovány zábavnými říkadly.</w:t>
      </w:r>
    </w:p>
    <w:p w14:paraId="2AB777A2" w14:textId="77777777" w:rsidR="00595D1D" w:rsidRDefault="00000000">
      <w:pPr>
        <w:spacing w:after="0"/>
        <w:jc w:val="both"/>
      </w:pPr>
      <w:r>
        <w:rPr>
          <w:b/>
          <w:bCs/>
          <w:lang w:val="fr-FR"/>
        </w:rPr>
        <w:t xml:space="preserve">Prevence </w:t>
      </w:r>
      <w:r>
        <w:rPr>
          <w:b/>
          <w:bCs/>
        </w:rPr>
        <w:t>ú</w:t>
      </w:r>
      <w:r>
        <w:rPr>
          <w:b/>
          <w:bCs/>
          <w:lang w:val="it-IT"/>
        </w:rPr>
        <w:t>raz</w:t>
      </w:r>
      <w:r>
        <w:rPr>
          <w:b/>
          <w:bCs/>
        </w:rPr>
        <w:t>ů</w:t>
      </w:r>
      <w:r>
        <w:t xml:space="preserve"> – </w:t>
      </w:r>
      <w:r>
        <w:rPr>
          <w:lang w:val="en-US"/>
        </w:rPr>
        <w:t>S c</w:t>
      </w:r>
      <w:proofErr w:type="spellStart"/>
      <w:r>
        <w:t>ílem</w:t>
      </w:r>
      <w:proofErr w:type="spellEnd"/>
      <w:r>
        <w:t xml:space="preserve"> udržení zdraví souvisí tak</w:t>
      </w:r>
      <w:r>
        <w:rPr>
          <w:lang w:val="fr-FR"/>
        </w:rPr>
        <w:t xml:space="preserve">é </w:t>
      </w:r>
      <w:r>
        <w:t>předcházení nemocem a ú</w:t>
      </w:r>
      <w:r>
        <w:rPr>
          <w:lang w:val="it-IT"/>
        </w:rPr>
        <w:t>raz</w:t>
      </w:r>
      <w:proofErr w:type="spellStart"/>
      <w:r>
        <w:t>ům</w:t>
      </w:r>
      <w:proofErr w:type="spellEnd"/>
      <w:r>
        <w:t>. O tom bývají v pravidelnosti poučovány děti zábavnou formou.</w:t>
      </w:r>
    </w:p>
    <w:p w14:paraId="5B754DE7" w14:textId="77777777" w:rsidR="00595D1D" w:rsidRDefault="00595D1D">
      <w:pPr>
        <w:spacing w:after="0"/>
        <w:jc w:val="both"/>
      </w:pPr>
    </w:p>
    <w:p w14:paraId="3E3A7EC5" w14:textId="77777777" w:rsidR="00595D1D" w:rsidRDefault="00000000">
      <w:pPr>
        <w:spacing w:after="0"/>
        <w:jc w:val="both"/>
        <w:rPr>
          <w:b/>
          <w:bCs/>
        </w:rPr>
      </w:pPr>
      <w:r>
        <w:rPr>
          <w:b/>
          <w:bCs/>
        </w:rPr>
        <w:t>UTUŽ</w:t>
      </w:r>
      <w:r>
        <w:rPr>
          <w:b/>
          <w:bCs/>
          <w:lang w:val="nl-NL"/>
        </w:rPr>
        <w:t>OV</w:t>
      </w:r>
      <w:r>
        <w:rPr>
          <w:b/>
          <w:bCs/>
        </w:rPr>
        <w:t xml:space="preserve">ÁNÍ </w:t>
      </w:r>
      <w:r>
        <w:rPr>
          <w:b/>
          <w:bCs/>
          <w:lang w:val="de-DE"/>
        </w:rPr>
        <w:t>ZDRAV</w:t>
      </w:r>
      <w:r>
        <w:rPr>
          <w:b/>
          <w:bCs/>
        </w:rPr>
        <w:t>Í</w:t>
      </w:r>
      <w:r>
        <w:rPr>
          <w:b/>
          <w:bCs/>
          <w:lang w:val="de-DE"/>
        </w:rPr>
        <w:t>, PREVENCE</w:t>
      </w:r>
    </w:p>
    <w:p w14:paraId="4F23A8BF" w14:textId="1D78EA6F" w:rsidR="00595D1D" w:rsidRDefault="00000000">
      <w:pPr>
        <w:pStyle w:val="Normlnweb"/>
        <w:spacing w:before="0" w:after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Větrání </w:t>
      </w:r>
      <w:r>
        <w:rPr>
          <w:rFonts w:ascii="Arial" w:hAnsi="Arial"/>
          <w:sz w:val="22"/>
          <w:szCs w:val="22"/>
        </w:rPr>
        <w:t xml:space="preserve">– Dostatek </w:t>
      </w:r>
      <w:proofErr w:type="spellStart"/>
      <w:r>
        <w:rPr>
          <w:rFonts w:ascii="Arial" w:hAnsi="Arial"/>
          <w:sz w:val="22"/>
          <w:szCs w:val="22"/>
        </w:rPr>
        <w:t>čerstv</w:t>
      </w:r>
      <w:proofErr w:type="spellEnd"/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ho vzduchu dostáváme do prostor místností školky pravidelným větráním.</w:t>
      </w:r>
    </w:p>
    <w:p w14:paraId="260D954F" w14:textId="77777777" w:rsidR="00595D1D" w:rsidRDefault="00000000">
      <w:pPr>
        <w:pStyle w:val="Normlnweb"/>
        <w:spacing w:before="0" w:after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Dezinfekce hraček</w:t>
      </w:r>
      <w:r>
        <w:rPr>
          <w:rFonts w:ascii="Arial" w:hAnsi="Arial"/>
          <w:sz w:val="22"/>
          <w:szCs w:val="22"/>
        </w:rPr>
        <w:t xml:space="preserve"> – Pravidelně probíhá generální dezinfekce všech hraček, didaktických pomůcek a knih tak, aby bylo zabráněno k přenosu všech případných bakterií. </w:t>
      </w:r>
    </w:p>
    <w:p w14:paraId="50180826" w14:textId="136AF1FD" w:rsidR="00595D1D" w:rsidRPr="00010557" w:rsidRDefault="00000000" w:rsidP="00010557">
      <w:pPr>
        <w:pStyle w:val="Normlnweb"/>
        <w:spacing w:before="0" w:after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Informace</w:t>
      </w:r>
      <w:r>
        <w:rPr>
          <w:rFonts w:ascii="Arial" w:hAnsi="Arial"/>
          <w:sz w:val="22"/>
          <w:szCs w:val="22"/>
        </w:rPr>
        <w:t xml:space="preserve"> – O nutnosti zvýšen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pozornosti u dětí (např. při rozšířený</w:t>
      </w:r>
      <w:proofErr w:type="spellStart"/>
      <w:r>
        <w:rPr>
          <w:rFonts w:ascii="Arial" w:hAnsi="Arial"/>
          <w:sz w:val="22"/>
          <w:szCs w:val="22"/>
          <w:lang w:val="de-DE"/>
        </w:rPr>
        <w:t>ch</w:t>
      </w:r>
      <w:proofErr w:type="spellEnd"/>
      <w:r>
        <w:rPr>
          <w:rFonts w:ascii="Arial" w:hAnsi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de-DE"/>
        </w:rPr>
        <w:t>epidemi</w:t>
      </w:r>
      <w:r>
        <w:rPr>
          <w:rFonts w:ascii="Arial" w:hAnsi="Arial"/>
          <w:sz w:val="22"/>
          <w:szCs w:val="22"/>
        </w:rPr>
        <w:t>ích</w:t>
      </w:r>
      <w:proofErr w:type="spellEnd"/>
      <w:r>
        <w:rPr>
          <w:rFonts w:ascii="Arial" w:hAnsi="Arial"/>
          <w:sz w:val="22"/>
          <w:szCs w:val="22"/>
        </w:rPr>
        <w:t>) bývají rodiče informováni prostřednictvím informativních vývěsek s cílem včasných odhalení nemocí a zabránění šíření nemocí.</w:t>
      </w:r>
    </w:p>
    <w:p w14:paraId="44FD7BD0" w14:textId="77777777" w:rsidR="00595D1D" w:rsidRDefault="00595D1D">
      <w:pPr>
        <w:spacing w:after="0" w:line="240" w:lineRule="auto"/>
      </w:pPr>
    </w:p>
    <w:p w14:paraId="4B83A484" w14:textId="77777777" w:rsidR="00595D1D" w:rsidRDefault="00000000">
      <w:pPr>
        <w:pStyle w:val="Nadpis1"/>
        <w:spacing w:before="0" w:line="240" w:lineRule="auto"/>
        <w:jc w:val="center"/>
      </w:pPr>
      <w:bookmarkStart w:id="11" w:name="_Toc9"/>
      <w:r>
        <w:lastRenderedPageBreak/>
        <w:t>Projekt Bezpečně s </w:t>
      </w:r>
      <w:r>
        <w:rPr>
          <w:lang w:val="es-ES_tradnl"/>
        </w:rPr>
        <w:t>El</w:t>
      </w:r>
      <w:proofErr w:type="spellStart"/>
      <w:r>
        <w:t>ánkem</w:t>
      </w:r>
      <w:bookmarkEnd w:id="11"/>
      <w:proofErr w:type="spellEnd"/>
    </w:p>
    <w:p w14:paraId="144B4083" w14:textId="77777777" w:rsidR="00595D1D" w:rsidRDefault="00595D1D">
      <w:pPr>
        <w:spacing w:after="0"/>
      </w:pPr>
    </w:p>
    <w:p w14:paraId="7E62CE9F" w14:textId="19DB6B94" w:rsidR="00595D1D" w:rsidRPr="00EB1F1E" w:rsidRDefault="00000000">
      <w:pPr>
        <w:spacing w:after="0"/>
      </w:pPr>
      <w:r>
        <w:t>Bezpečnost dětí je v </w:t>
      </w:r>
      <w:r>
        <w:rPr>
          <w:lang w:val="es-ES_tradnl"/>
        </w:rPr>
        <w:t>El</w:t>
      </w:r>
      <w:proofErr w:type="spellStart"/>
      <w:r>
        <w:t>ánku</w:t>
      </w:r>
      <w:proofErr w:type="spellEnd"/>
      <w:r>
        <w:t xml:space="preserve"> hlavní </w:t>
      </w:r>
      <w:r>
        <w:rPr>
          <w:lang w:val="it-IT"/>
        </w:rPr>
        <w:t>priorita.</w:t>
      </w:r>
    </w:p>
    <w:p w14:paraId="2F9DAD90" w14:textId="77777777" w:rsidR="00595D1D" w:rsidRDefault="00000000">
      <w:pPr>
        <w:spacing w:after="0"/>
        <w:rPr>
          <w:b/>
          <w:bCs/>
        </w:rPr>
      </w:pPr>
      <w:r>
        <w:rPr>
          <w:b/>
          <w:bCs/>
        </w:rPr>
        <w:t>Kontroly KHS, BOZP a PO</w:t>
      </w:r>
    </w:p>
    <w:p w14:paraId="4F183445" w14:textId="77777777" w:rsidR="00595D1D" w:rsidRDefault="00000000">
      <w:pPr>
        <w:spacing w:after="0"/>
        <w:jc w:val="both"/>
        <w:rPr>
          <w:i/>
          <w:iCs/>
        </w:rPr>
      </w:pPr>
      <w:r>
        <w:t xml:space="preserve">Všechny prostory školek </w:t>
      </w:r>
      <w:proofErr w:type="spellStart"/>
      <w:r>
        <w:t>Elánek</w:t>
      </w:r>
      <w:proofErr w:type="spellEnd"/>
      <w:r>
        <w:t xml:space="preserve"> jsou </w:t>
      </w:r>
      <w:proofErr w:type="spellStart"/>
      <w:r>
        <w:t>vhodn</w:t>
      </w:r>
      <w:proofErr w:type="spellEnd"/>
      <w:r>
        <w:rPr>
          <w:lang w:val="fr-FR"/>
        </w:rPr>
        <w:t xml:space="preserve">é </w:t>
      </w:r>
      <w:r>
        <w:t xml:space="preserve">pro děti od 1 roku do zahájení povinné školní </w:t>
      </w:r>
      <w:r>
        <w:rPr>
          <w:lang w:val="de-DE"/>
        </w:rPr>
        <w:t>doch</w:t>
      </w:r>
      <w:proofErr w:type="spellStart"/>
      <w:r>
        <w:t>ázky</w:t>
      </w:r>
      <w:proofErr w:type="spellEnd"/>
      <w:r>
        <w:t xml:space="preserve">. Na </w:t>
      </w:r>
      <w:proofErr w:type="spellStart"/>
      <w:r>
        <w:t>každ</w:t>
      </w:r>
      <w:proofErr w:type="spellEnd"/>
      <w:r>
        <w:rPr>
          <w:lang w:val="fr-FR"/>
        </w:rPr>
        <w:t>é</w:t>
      </w:r>
      <w:r>
        <w:t xml:space="preserve">m provozu je prováděna kontrola </w:t>
      </w:r>
      <w:proofErr w:type="spellStart"/>
      <w:r>
        <w:t>Krajsk</w:t>
      </w:r>
      <w:proofErr w:type="spellEnd"/>
      <w:r>
        <w:rPr>
          <w:lang w:val="fr-FR"/>
        </w:rPr>
        <w:t xml:space="preserve">é </w:t>
      </w:r>
      <w:proofErr w:type="spellStart"/>
      <w:r>
        <w:t>hygienick</w:t>
      </w:r>
      <w:proofErr w:type="spellEnd"/>
      <w:r>
        <w:rPr>
          <w:lang w:val="fr-FR"/>
        </w:rPr>
        <w:t xml:space="preserve">é </w:t>
      </w:r>
      <w:r>
        <w:t xml:space="preserve">stanice ještě před samotným spuštěním provozu, kde KHS k vydání </w:t>
      </w:r>
      <w:proofErr w:type="spellStart"/>
      <w:r>
        <w:t>souhlasn</w:t>
      </w:r>
      <w:proofErr w:type="spellEnd"/>
      <w:r>
        <w:rPr>
          <w:lang w:val="fr-FR"/>
        </w:rPr>
        <w:t>é</w:t>
      </w:r>
      <w:r>
        <w:t>ho stanoviska konstatuje, že:</w:t>
      </w:r>
      <w:r>
        <w:rPr>
          <w:rFonts w:ascii="Arial Unicode MS" w:hAnsi="Arial Unicode MS"/>
        </w:rPr>
        <w:br/>
      </w:r>
      <w:r>
        <w:rPr>
          <w:i/>
          <w:iCs/>
        </w:rPr>
        <w:t xml:space="preserve">„provedla šetření na místě </w:t>
      </w:r>
      <w:proofErr w:type="spellStart"/>
      <w:r>
        <w:rPr>
          <w:i/>
          <w:iCs/>
        </w:rPr>
        <w:t>sam</w:t>
      </w:r>
      <w:proofErr w:type="spellEnd"/>
      <w:r>
        <w:rPr>
          <w:i/>
          <w:iCs/>
          <w:lang w:val="fr-FR"/>
        </w:rPr>
        <w:t>é</w:t>
      </w:r>
      <w:r>
        <w:rPr>
          <w:i/>
          <w:iCs/>
        </w:rPr>
        <w:t xml:space="preserve">m a konstatuje, že </w:t>
      </w:r>
      <w:proofErr w:type="spellStart"/>
      <w:r>
        <w:rPr>
          <w:i/>
          <w:iCs/>
        </w:rPr>
        <w:t>předmětn</w:t>
      </w:r>
      <w:proofErr w:type="spellEnd"/>
      <w:r>
        <w:rPr>
          <w:i/>
          <w:iCs/>
          <w:lang w:val="fr-FR"/>
        </w:rPr>
        <w:t xml:space="preserve">é </w:t>
      </w:r>
      <w:r>
        <w:rPr>
          <w:i/>
          <w:iCs/>
        </w:rPr>
        <w:t>prostory a místnosti jsou uzpůsobeny tak, aby nedošlo k ohrožení zdraví nebo života a splňují požadavky na stravování, prostory a provoz.“</w:t>
      </w:r>
    </w:p>
    <w:p w14:paraId="6E9A156D" w14:textId="77777777" w:rsidR="00595D1D" w:rsidRDefault="00000000">
      <w:pPr>
        <w:spacing w:after="0"/>
        <w:jc w:val="both"/>
      </w:pPr>
      <w:r>
        <w:t xml:space="preserve">Každý provoz navíc </w:t>
      </w:r>
      <w:proofErr w:type="spellStart"/>
      <w:r>
        <w:t>podl</w:t>
      </w:r>
      <w:proofErr w:type="spellEnd"/>
      <w:r>
        <w:rPr>
          <w:lang w:val="fr-FR"/>
        </w:rPr>
        <w:t>é</w:t>
      </w:r>
      <w:proofErr w:type="spellStart"/>
      <w:r>
        <w:t>há</w:t>
      </w:r>
      <w:proofErr w:type="spellEnd"/>
      <w:r>
        <w:t xml:space="preserve"> </w:t>
      </w:r>
      <w:proofErr w:type="spellStart"/>
      <w:r>
        <w:t>pravideln</w:t>
      </w:r>
      <w:proofErr w:type="spellEnd"/>
      <w:r>
        <w:rPr>
          <w:lang w:val="fr-FR"/>
        </w:rPr>
        <w:t xml:space="preserve">é </w:t>
      </w:r>
      <w:r>
        <w:t>roční kontrole technika BOZP a PO (bezpečnost a ochrana zdraví při práci a požární ochrana). Má zpracovány vešker</w:t>
      </w:r>
      <w:r>
        <w:rPr>
          <w:lang w:val="fr-FR"/>
        </w:rPr>
        <w:t xml:space="preserve">é </w:t>
      </w:r>
      <w:r>
        <w:t xml:space="preserve">dokumenty, obsahující například: Požární kniha, Tabulka pro vyhodnocení rizik pro </w:t>
      </w:r>
      <w:proofErr w:type="spellStart"/>
      <w:r>
        <w:t>výbě</w:t>
      </w:r>
      <w:proofErr w:type="spellEnd"/>
      <w:r>
        <w:rPr>
          <w:lang w:val="fr-FR"/>
        </w:rPr>
        <w:t>r a pou</w:t>
      </w:r>
      <w:r>
        <w:t>žití ochranných prostředků, Směrnice pro organizaci a řízení na úseku požární ochrany, Začlenění provozovaný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>činností, Místní provozně bezpečnostní pokyn pro práci a pracovní postupy při svařování, Směrnice pro provádění a organizaci BOZP, Záznam o vstupním školení BOZP a PO, Směrnice pro poskytování osobních ochranných pomůcek, Směrnice pro poskytování osobních ochranných pomůcek, Směrnice pro evidenci a registraci pracovní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>ú</w:t>
      </w:r>
      <w:r>
        <w:rPr>
          <w:lang w:val="it-IT"/>
        </w:rPr>
        <w:t>raz</w:t>
      </w:r>
      <w:r>
        <w:t>ů, Kniha pracovní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>ú</w:t>
      </w:r>
      <w:r>
        <w:rPr>
          <w:lang w:val="it-IT"/>
        </w:rPr>
        <w:t>raz</w:t>
      </w:r>
      <w:r>
        <w:t>ů, Směrnice BOZP v DS, Kniha ú</w:t>
      </w:r>
      <w:r>
        <w:rPr>
          <w:lang w:val="it-IT"/>
        </w:rPr>
        <w:t>raz</w:t>
      </w:r>
      <w:r>
        <w:t>ů dětí</w:t>
      </w:r>
      <w:r>
        <w:rPr>
          <w:lang w:val="de-DE"/>
        </w:rPr>
        <w:t>, Anal</w:t>
      </w:r>
      <w:proofErr w:type="spellStart"/>
      <w:r>
        <w:t>ýza</w:t>
      </w:r>
      <w:proofErr w:type="spellEnd"/>
      <w:r>
        <w:t xml:space="preserve"> rizik zaměstnanců v objektu, Analýza rizik dětí ve školce, Hodnocení rizik, Vstup do areálu, práce za tepla, </w:t>
      </w:r>
      <w:proofErr w:type="spellStart"/>
      <w:r>
        <w:t>chemick</w:t>
      </w:r>
      <w:proofErr w:type="spellEnd"/>
      <w:r>
        <w:rPr>
          <w:lang w:val="fr-FR"/>
        </w:rPr>
        <w:t xml:space="preserve">é </w:t>
      </w:r>
      <w:r>
        <w:t>prostředky a l</w:t>
      </w:r>
      <w:r>
        <w:rPr>
          <w:lang w:val="fr-FR"/>
        </w:rPr>
        <w:t>é</w:t>
      </w:r>
      <w:proofErr w:type="spellStart"/>
      <w:r>
        <w:t>ky</w:t>
      </w:r>
      <w:proofErr w:type="spellEnd"/>
      <w:r>
        <w:t>, Požární směrnice, Požární evakuační plán…</w:t>
      </w:r>
    </w:p>
    <w:p w14:paraId="1B319D52" w14:textId="77777777" w:rsidR="002F2EFD" w:rsidRDefault="002F2EFD">
      <w:pPr>
        <w:spacing w:after="0"/>
        <w:jc w:val="both"/>
        <w:rPr>
          <w:b/>
          <w:bCs/>
        </w:rPr>
      </w:pPr>
    </w:p>
    <w:p w14:paraId="13432458" w14:textId="5F24A097" w:rsidR="00595D1D" w:rsidRDefault="00000000">
      <w:pPr>
        <w:spacing w:after="0"/>
        <w:jc w:val="both"/>
        <w:rPr>
          <w:b/>
          <w:bCs/>
        </w:rPr>
      </w:pPr>
      <w:r>
        <w:rPr>
          <w:b/>
          <w:bCs/>
        </w:rPr>
        <w:t>Prostory</w:t>
      </w:r>
    </w:p>
    <w:p w14:paraId="11D5F56D" w14:textId="77777777" w:rsidR="00595D1D" w:rsidRDefault="00000000">
      <w:pPr>
        <w:spacing w:after="0"/>
        <w:jc w:val="both"/>
      </w:pPr>
      <w:r>
        <w:t>Prostory všech provozů jsou dále kontrolovány v rámci projektu Bezpečně s </w:t>
      </w:r>
      <w:r>
        <w:rPr>
          <w:lang w:val="es-ES_tradnl"/>
        </w:rPr>
        <w:t>El</w:t>
      </w:r>
      <w:proofErr w:type="spellStart"/>
      <w:r>
        <w:t>ánkem</w:t>
      </w:r>
      <w:proofErr w:type="spellEnd"/>
      <w:r>
        <w:t>, kde je př</w:t>
      </w:r>
      <w:proofErr w:type="spellStart"/>
      <w:r>
        <w:rPr>
          <w:lang w:val="de-DE"/>
        </w:rPr>
        <w:t>edem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dan</w:t>
      </w:r>
      <w:proofErr w:type="spellEnd"/>
      <w:r>
        <w:t xml:space="preserve">ý soupis kontrolovaných věcí z hlediska </w:t>
      </w:r>
      <w:proofErr w:type="spellStart"/>
      <w:r>
        <w:t>uživatelsk</w:t>
      </w:r>
      <w:proofErr w:type="spellEnd"/>
      <w:r>
        <w:rPr>
          <w:lang w:val="fr-FR"/>
        </w:rPr>
        <w:t xml:space="preserve">é </w:t>
      </w:r>
      <w:r>
        <w:t xml:space="preserve">bezpečnosti dětí, jako například </w:t>
      </w:r>
      <w:proofErr w:type="spellStart"/>
      <w:r>
        <w:t>bezpečn</w:t>
      </w:r>
      <w:proofErr w:type="spellEnd"/>
      <w:r>
        <w:rPr>
          <w:lang w:val="fr-FR"/>
        </w:rPr>
        <w:t xml:space="preserve">é </w:t>
      </w:r>
      <w:r>
        <w:rPr>
          <w:lang w:val="es-ES_tradnl"/>
        </w:rPr>
        <w:t>ulo</w:t>
      </w:r>
      <w:r>
        <w:t>žení hraček, kontrola stavu vybavení (nic rozbit</w:t>
      </w:r>
      <w:r>
        <w:rPr>
          <w:lang w:val="fr-FR"/>
        </w:rPr>
        <w:t>é</w:t>
      </w:r>
      <w:r>
        <w:t>ho), zabezpečen</w:t>
      </w:r>
      <w:r>
        <w:rPr>
          <w:lang w:val="fr-FR"/>
        </w:rPr>
        <w:t xml:space="preserve">é </w:t>
      </w:r>
      <w:r>
        <w:t xml:space="preserve">rohy a ostrá místa, ochrana zásuvek, </w:t>
      </w:r>
      <w:proofErr w:type="spellStart"/>
      <w:r>
        <w:t>žádn</w:t>
      </w:r>
      <w:proofErr w:type="spellEnd"/>
      <w:r>
        <w:rPr>
          <w:lang w:val="fr-FR"/>
        </w:rPr>
        <w:t xml:space="preserve">é </w:t>
      </w:r>
      <w:r>
        <w:t>volně položen</w:t>
      </w:r>
      <w:r>
        <w:rPr>
          <w:lang w:val="fr-FR"/>
        </w:rPr>
        <w:t xml:space="preserve">é </w:t>
      </w:r>
      <w:r>
        <w:t xml:space="preserve">věci,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by mohly </w:t>
      </w:r>
      <w:proofErr w:type="spellStart"/>
      <w:r>
        <w:t>svý</w:t>
      </w:r>
      <w:proofErr w:type="spellEnd"/>
      <w:r>
        <w:rPr>
          <w:lang w:val="pt-PT"/>
        </w:rPr>
        <w:t>m p</w:t>
      </w:r>
      <w:proofErr w:type="spellStart"/>
      <w:r>
        <w:t>ádem</w:t>
      </w:r>
      <w:proofErr w:type="spellEnd"/>
      <w:r>
        <w:t xml:space="preserve"> způsobit zranění dětí (například zataháním za šňůru magnetofonu položen</w:t>
      </w:r>
      <w:r>
        <w:rPr>
          <w:lang w:val="fr-FR"/>
        </w:rPr>
        <w:t>é</w:t>
      </w:r>
      <w:r>
        <w:t>ho na vyvýšen</w:t>
      </w:r>
      <w:r>
        <w:rPr>
          <w:lang w:val="fr-FR"/>
        </w:rPr>
        <w:t>é</w:t>
      </w:r>
      <w:r>
        <w:t xml:space="preserve">m místě), </w:t>
      </w:r>
      <w:proofErr w:type="spellStart"/>
      <w:r>
        <w:t>úklidov</w:t>
      </w:r>
      <w:proofErr w:type="spellEnd"/>
      <w:r>
        <w:rPr>
          <w:lang w:val="fr-FR"/>
        </w:rPr>
        <w:t xml:space="preserve">é </w:t>
      </w:r>
      <w:r>
        <w:t>prostředky mimo dosah dětí... Výstupem je protokol, s případnými nedostatky a po nápravě přidělený Odznak Bezpečně s </w:t>
      </w:r>
      <w:r>
        <w:rPr>
          <w:lang w:val="es-ES_tradnl"/>
        </w:rPr>
        <w:t>El</w:t>
      </w:r>
      <w:proofErr w:type="spellStart"/>
      <w:r>
        <w:t>ánkem</w:t>
      </w:r>
      <w:proofErr w:type="spellEnd"/>
      <w:r>
        <w:t xml:space="preserve"> s datem kontroly dan</w:t>
      </w:r>
      <w:r>
        <w:rPr>
          <w:lang w:val="fr-FR"/>
        </w:rPr>
        <w:t>é</w:t>
      </w:r>
      <w:r>
        <w:t>ho provozu.</w:t>
      </w:r>
    </w:p>
    <w:p w14:paraId="58350594" w14:textId="77777777" w:rsidR="00595D1D" w:rsidRDefault="00595D1D">
      <w:pPr>
        <w:spacing w:after="0"/>
        <w:jc w:val="both"/>
      </w:pPr>
    </w:p>
    <w:p w14:paraId="0523D456" w14:textId="77777777" w:rsidR="00595D1D" w:rsidRDefault="00000000">
      <w:pPr>
        <w:spacing w:after="0"/>
        <w:jc w:val="both"/>
        <w:rPr>
          <w:b/>
          <w:bCs/>
        </w:rPr>
      </w:pPr>
      <w:r>
        <w:rPr>
          <w:b/>
          <w:bCs/>
        </w:rPr>
        <w:t>Školení pečujících osob</w:t>
      </w:r>
    </w:p>
    <w:p w14:paraId="2DCE8E49" w14:textId="77E327A7" w:rsidR="00595D1D" w:rsidRDefault="00000000" w:rsidP="00EB1F1E">
      <w:pPr>
        <w:spacing w:after="0"/>
        <w:jc w:val="both"/>
      </w:pPr>
      <w:r>
        <w:t>Pravidelně probíhá i školení pečujících osob a vedoucích pracovníků v oblasti BOZP a PO (bezpečnost a ochrana zdraví při práci a požární ochrana)</w:t>
      </w:r>
      <w:r>
        <w:rPr>
          <w:rFonts w:ascii="Calibri" w:eastAsia="Calibri" w:hAnsi="Calibri" w:cs="Calibri"/>
        </w:rPr>
        <w:t xml:space="preserve">, </w:t>
      </w:r>
      <w:r>
        <w:t>GDPR (ochrana osobní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>údajů)</w:t>
      </w:r>
      <w:r>
        <w:rPr>
          <w:rFonts w:ascii="Calibri" w:eastAsia="Calibri" w:hAnsi="Calibri" w:cs="Calibri"/>
        </w:rPr>
        <w:t>,</w:t>
      </w:r>
      <w:r w:rsidR="00EB1F1E">
        <w:rPr>
          <w:rFonts w:ascii="Calibri" w:eastAsia="Calibri" w:hAnsi="Calibri" w:cs="Calibri"/>
        </w:rPr>
        <w:t xml:space="preserve"> </w:t>
      </w:r>
      <w:r>
        <w:rPr>
          <w:lang w:val="pt-PT"/>
        </w:rPr>
        <w:lastRenderedPageBreak/>
        <w:t>HACCP (syst</w:t>
      </w:r>
      <w:r>
        <w:rPr>
          <w:lang w:val="fr-FR"/>
        </w:rPr>
        <w:t>é</w:t>
      </w:r>
      <w:r>
        <w:t>m kritických bodů v rámci výdeje stravy), Užívání elektrických spotřebičů, L</w:t>
      </w:r>
      <w:r>
        <w:rPr>
          <w:lang w:val="fr-FR"/>
        </w:rPr>
        <w:t>é</w:t>
      </w:r>
      <w:proofErr w:type="spellStart"/>
      <w:r>
        <w:t>kárnička</w:t>
      </w:r>
      <w:proofErr w:type="spellEnd"/>
      <w:r>
        <w:t xml:space="preserve"> a První pomoc.</w:t>
      </w:r>
    </w:p>
    <w:p w14:paraId="09971A51" w14:textId="77777777" w:rsidR="00EB1F1E" w:rsidRPr="00EB1F1E" w:rsidRDefault="00EB1F1E" w:rsidP="00EB1F1E">
      <w:pPr>
        <w:spacing w:after="0"/>
        <w:jc w:val="both"/>
        <w:rPr>
          <w:b/>
          <w:bCs/>
        </w:rPr>
      </w:pPr>
    </w:p>
    <w:p w14:paraId="68354AB4" w14:textId="77777777" w:rsidR="00595D1D" w:rsidRDefault="00000000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Edukace dětí</w:t>
      </w:r>
    </w:p>
    <w:p w14:paraId="44C0D2E4" w14:textId="1E58BCE5" w:rsidR="00595D1D" w:rsidRDefault="0000000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V rámci ročního plánu zpracováváme i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  <w:lang w:val="it-IT"/>
        </w:rPr>
        <w:t>mata t</w:t>
      </w:r>
      <w:proofErr w:type="spellStart"/>
      <w:r>
        <w:rPr>
          <w:sz w:val="22"/>
          <w:szCs w:val="22"/>
        </w:rPr>
        <w:t>ýkající</w:t>
      </w:r>
      <w:proofErr w:type="spellEnd"/>
      <w:r>
        <w:rPr>
          <w:sz w:val="22"/>
          <w:szCs w:val="22"/>
        </w:rPr>
        <w:t xml:space="preserve"> se bezpečnosti dětí, </w:t>
      </w:r>
      <w:proofErr w:type="spellStart"/>
      <w:r>
        <w:rPr>
          <w:sz w:val="22"/>
          <w:szCs w:val="22"/>
        </w:rPr>
        <w:t>kter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jsou doprovázeny </w:t>
      </w:r>
      <w:proofErr w:type="spellStart"/>
      <w:r>
        <w:rPr>
          <w:sz w:val="22"/>
          <w:szCs w:val="22"/>
        </w:rPr>
        <w:t>celoškolkovými</w:t>
      </w:r>
      <w:proofErr w:type="spellEnd"/>
      <w:r>
        <w:rPr>
          <w:sz w:val="22"/>
          <w:szCs w:val="22"/>
        </w:rPr>
        <w:t xml:space="preserve"> akcemi, jako například: Návštěvy dopravní</w:t>
      </w:r>
      <w:proofErr w:type="spellStart"/>
      <w:r>
        <w:rPr>
          <w:sz w:val="22"/>
          <w:szCs w:val="22"/>
          <w:lang w:val="de-DE"/>
        </w:rPr>
        <w:t>ch</w:t>
      </w:r>
      <w:proofErr w:type="spellEnd"/>
      <w:r>
        <w:rPr>
          <w:sz w:val="22"/>
          <w:szCs w:val="22"/>
          <w:lang w:val="de-DE"/>
        </w:rPr>
        <w:t xml:space="preserve"> h</w:t>
      </w:r>
      <w:proofErr w:type="spellStart"/>
      <w:r>
        <w:rPr>
          <w:sz w:val="22"/>
          <w:szCs w:val="22"/>
        </w:rPr>
        <w:t>řišť</w:t>
      </w:r>
      <w:proofErr w:type="spellEnd"/>
      <w:r>
        <w:rPr>
          <w:sz w:val="22"/>
          <w:szCs w:val="22"/>
          <w:lang w:val="nl-NL"/>
        </w:rPr>
        <w:t>, N</w:t>
      </w:r>
      <w:proofErr w:type="spellStart"/>
      <w:r>
        <w:rPr>
          <w:sz w:val="22"/>
          <w:szCs w:val="22"/>
        </w:rPr>
        <w:t>ávště</w:t>
      </w:r>
      <w:r>
        <w:rPr>
          <w:sz w:val="22"/>
          <w:szCs w:val="22"/>
          <w:lang w:val="en-US"/>
        </w:rPr>
        <w:t>va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hasi</w:t>
      </w:r>
      <w:r>
        <w:rPr>
          <w:sz w:val="22"/>
          <w:szCs w:val="22"/>
        </w:rPr>
        <w:t>čsk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ho </w:t>
      </w:r>
      <w:proofErr w:type="spellStart"/>
      <w:r>
        <w:rPr>
          <w:sz w:val="22"/>
          <w:szCs w:val="22"/>
        </w:rPr>
        <w:t>záchrann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ho sboru. V rámci denních programů </w:t>
      </w:r>
      <w:proofErr w:type="spellStart"/>
      <w:r>
        <w:rPr>
          <w:sz w:val="22"/>
          <w:szCs w:val="22"/>
        </w:rPr>
        <w:t>neustá</w:t>
      </w:r>
      <w:proofErr w:type="spellEnd"/>
      <w:r>
        <w:rPr>
          <w:sz w:val="22"/>
          <w:szCs w:val="22"/>
          <w:lang w:val="fr-FR"/>
        </w:rPr>
        <w:t>le d</w:t>
      </w:r>
      <w:proofErr w:type="spellStart"/>
      <w:r>
        <w:rPr>
          <w:sz w:val="22"/>
          <w:szCs w:val="22"/>
        </w:rPr>
        <w:t>ětem</w:t>
      </w:r>
      <w:proofErr w:type="spellEnd"/>
      <w:r>
        <w:rPr>
          <w:sz w:val="22"/>
          <w:szCs w:val="22"/>
        </w:rPr>
        <w:t xml:space="preserve"> opakujeme zásady bezpečnosti při pohybu v </w:t>
      </w:r>
      <w:proofErr w:type="spellStart"/>
      <w:r>
        <w:rPr>
          <w:sz w:val="22"/>
          <w:szCs w:val="22"/>
        </w:rPr>
        <w:t>interi</w:t>
      </w:r>
      <w:proofErr w:type="spellEnd"/>
      <w:r>
        <w:rPr>
          <w:sz w:val="22"/>
          <w:szCs w:val="22"/>
          <w:lang w:val="fr-FR"/>
        </w:rPr>
        <w:t>é</w:t>
      </w:r>
      <w:proofErr w:type="spellStart"/>
      <w:r>
        <w:rPr>
          <w:sz w:val="22"/>
          <w:szCs w:val="22"/>
        </w:rPr>
        <w:t>ru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exteri</w:t>
      </w:r>
      <w:proofErr w:type="spellEnd"/>
      <w:r>
        <w:rPr>
          <w:sz w:val="22"/>
          <w:szCs w:val="22"/>
          <w:lang w:val="fr-FR"/>
        </w:rPr>
        <w:t>é</w:t>
      </w:r>
      <w:proofErr w:type="spellStart"/>
      <w:r>
        <w:rPr>
          <w:sz w:val="22"/>
          <w:szCs w:val="22"/>
        </w:rPr>
        <w:t>ru</w:t>
      </w:r>
      <w:proofErr w:type="spellEnd"/>
      <w:r>
        <w:rPr>
          <w:sz w:val="22"/>
          <w:szCs w:val="22"/>
        </w:rPr>
        <w:t>.</w:t>
      </w:r>
    </w:p>
    <w:p w14:paraId="346760F3" w14:textId="77777777" w:rsidR="00595D1D" w:rsidRDefault="00000000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Bezpečnost př</w:t>
      </w:r>
      <w:r>
        <w:rPr>
          <w:b/>
          <w:bCs/>
          <w:sz w:val="22"/>
          <w:szCs w:val="22"/>
          <w:lang w:val="fr-FR"/>
        </w:rPr>
        <w:t>i proch</w:t>
      </w:r>
      <w:proofErr w:type="spellStart"/>
      <w:r>
        <w:rPr>
          <w:b/>
          <w:bCs/>
          <w:sz w:val="22"/>
          <w:szCs w:val="22"/>
        </w:rPr>
        <w:t>ázkách</w:t>
      </w:r>
      <w:proofErr w:type="spellEnd"/>
    </w:p>
    <w:p w14:paraId="7CFF283C" w14:textId="77777777" w:rsidR="00595D1D" w:rsidRDefault="0000000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rámci dopoledních aktivit chodíme mimo prostory školky. Děti mají </w:t>
      </w:r>
      <w:r>
        <w:rPr>
          <w:sz w:val="22"/>
          <w:szCs w:val="22"/>
          <w:lang w:val="es-ES_tradnl"/>
        </w:rPr>
        <w:t>na sob</w:t>
      </w:r>
      <w:r>
        <w:rPr>
          <w:sz w:val="22"/>
          <w:szCs w:val="22"/>
        </w:rPr>
        <w:t xml:space="preserve">ě vždy reflexní vestičky a chodí po dvojicích, kde se drží za ruce, anebo za </w:t>
      </w:r>
      <w:proofErr w:type="spellStart"/>
      <w:r>
        <w:rPr>
          <w:sz w:val="22"/>
          <w:szCs w:val="22"/>
        </w:rPr>
        <w:t>látkov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ho hada. Na začátku i na konci jde jedna pečující osoba, v případě vyššího počtu dětí je personál ještě posílen. </w:t>
      </w:r>
    </w:p>
    <w:p w14:paraId="1154CE7E" w14:textId="77777777" w:rsidR="00595D1D" w:rsidRDefault="00000000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Vyzvedávání dětí</w:t>
      </w:r>
    </w:p>
    <w:p w14:paraId="11BD8C61" w14:textId="04D945D5" w:rsidR="00595D1D" w:rsidRDefault="0000000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Děti z </w:t>
      </w:r>
      <w:r>
        <w:rPr>
          <w:sz w:val="22"/>
          <w:szCs w:val="22"/>
          <w:lang w:val="es-ES_tradnl"/>
        </w:rPr>
        <w:t>El</w:t>
      </w:r>
      <w:proofErr w:type="spellStart"/>
      <w:r>
        <w:rPr>
          <w:sz w:val="22"/>
          <w:szCs w:val="22"/>
        </w:rPr>
        <w:t>ánka</w:t>
      </w:r>
      <w:proofErr w:type="spellEnd"/>
      <w:r>
        <w:rPr>
          <w:sz w:val="22"/>
          <w:szCs w:val="22"/>
        </w:rPr>
        <w:t xml:space="preserve"> mohou vyzvednout jen osoby uveden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ve Smlouvě, nebo doplněn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zá</w:t>
      </w:r>
      <w:proofErr w:type="spellStart"/>
      <w:r>
        <w:rPr>
          <w:sz w:val="22"/>
          <w:szCs w:val="22"/>
          <w:lang w:val="de-DE"/>
        </w:rPr>
        <w:t>konn</w:t>
      </w:r>
      <w:r>
        <w:rPr>
          <w:sz w:val="22"/>
          <w:szCs w:val="22"/>
        </w:rPr>
        <w:t>ým</w:t>
      </w:r>
      <w:proofErr w:type="spellEnd"/>
      <w:r>
        <w:rPr>
          <w:sz w:val="22"/>
          <w:szCs w:val="22"/>
        </w:rPr>
        <w:t xml:space="preserve"> zástupcem, a to písemnou formou s podpisem nebo kontaktním emailem uvedeným ve Smlouvě. K těmto osobám je třeba mít následující údaje: </w:t>
      </w:r>
      <w:proofErr w:type="spellStart"/>
      <w:r>
        <w:rPr>
          <w:sz w:val="22"/>
          <w:szCs w:val="22"/>
        </w:rPr>
        <w:t>Jm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  <w:lang w:val="it-IT"/>
        </w:rPr>
        <w:t>no, p</w:t>
      </w:r>
      <w:proofErr w:type="spellStart"/>
      <w:r>
        <w:rPr>
          <w:sz w:val="22"/>
          <w:szCs w:val="22"/>
        </w:rPr>
        <w:t>říjmení</w:t>
      </w:r>
      <w:proofErr w:type="spellEnd"/>
      <w:r>
        <w:rPr>
          <w:sz w:val="22"/>
          <w:szCs w:val="22"/>
        </w:rPr>
        <w:t xml:space="preserve">, datum narození a adresu. Pečující osoby mají právo zkontrolovat průkaz totožnosti u osob, </w:t>
      </w:r>
      <w:proofErr w:type="spellStart"/>
      <w:r>
        <w:rPr>
          <w:sz w:val="22"/>
          <w:szCs w:val="22"/>
        </w:rPr>
        <w:t>kter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děti vyzvedávají. </w:t>
      </w:r>
    </w:p>
    <w:p w14:paraId="2FBF1CE9" w14:textId="77777777" w:rsidR="00595D1D" w:rsidRDefault="00000000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Zabezpečení školky</w:t>
      </w:r>
    </w:p>
    <w:p w14:paraId="51C4EEE9" w14:textId="77777777" w:rsidR="00595D1D" w:rsidRDefault="00000000">
      <w:pPr>
        <w:pStyle w:val="Default"/>
        <w:jc w:val="both"/>
        <w:rPr>
          <w:rFonts w:ascii="Calibri" w:eastAsia="Calibri" w:hAnsi="Calibri" w:cs="Calibri"/>
          <w:sz w:val="22"/>
          <w:szCs w:val="22"/>
        </w:rPr>
      </w:pPr>
      <w:r>
        <w:rPr>
          <w:sz w:val="22"/>
          <w:szCs w:val="22"/>
        </w:rPr>
        <w:t xml:space="preserve">Každý provoz má zabezpečení, aby do prostor nemohli vstupovat cizí osoby bez povolení, nebo aby děti nemohly samostatně opustit prostory (jako </w:t>
      </w:r>
      <w:proofErr w:type="spellStart"/>
      <w:r>
        <w:rPr>
          <w:sz w:val="22"/>
          <w:szCs w:val="22"/>
        </w:rPr>
        <w:t>konkr</w:t>
      </w:r>
      <w:proofErr w:type="spellEnd"/>
      <w:r>
        <w:rPr>
          <w:sz w:val="22"/>
          <w:szCs w:val="22"/>
          <w:lang w:val="fr-FR"/>
        </w:rPr>
        <w:t>é</w:t>
      </w:r>
      <w:proofErr w:type="spellStart"/>
      <w:r>
        <w:rPr>
          <w:sz w:val="22"/>
          <w:szCs w:val="22"/>
        </w:rPr>
        <w:t>tní</w:t>
      </w:r>
      <w:proofErr w:type="spellEnd"/>
      <w:r>
        <w:rPr>
          <w:sz w:val="22"/>
          <w:szCs w:val="22"/>
        </w:rPr>
        <w:t xml:space="preserve"> opatření například: videokamery, otevírání dveří pomocí videotelefonu, zástrčky na dveřích, zavírání brány po příchodu všech dětí apod.). Komplikace způsobují pouze </w:t>
      </w:r>
      <w:proofErr w:type="spellStart"/>
      <w:r>
        <w:rPr>
          <w:sz w:val="22"/>
          <w:szCs w:val="22"/>
        </w:rPr>
        <w:t>panikov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kliky, </w:t>
      </w:r>
      <w:proofErr w:type="spellStart"/>
      <w:r>
        <w:rPr>
          <w:sz w:val="22"/>
          <w:szCs w:val="22"/>
        </w:rPr>
        <w:t>kter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z požárního hlediska musí </w:t>
      </w:r>
      <w:r>
        <w:rPr>
          <w:sz w:val="22"/>
          <w:szCs w:val="22"/>
          <w:lang w:val="it-IT"/>
        </w:rPr>
        <w:t>otev</w:t>
      </w:r>
      <w:proofErr w:type="spellStart"/>
      <w:r>
        <w:rPr>
          <w:sz w:val="22"/>
          <w:szCs w:val="22"/>
        </w:rPr>
        <w:t>řít</w:t>
      </w:r>
      <w:proofErr w:type="spellEnd"/>
      <w:r>
        <w:rPr>
          <w:sz w:val="22"/>
          <w:szCs w:val="22"/>
        </w:rPr>
        <w:t xml:space="preserve"> dveře ve směru úniku i po </w:t>
      </w:r>
      <w:proofErr w:type="spellStart"/>
      <w:r>
        <w:rPr>
          <w:sz w:val="22"/>
          <w:szCs w:val="22"/>
        </w:rPr>
        <w:t>případn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m zamčení dveří, tedy je třeba neustálá kontrola pečujících osob.</w:t>
      </w:r>
    </w:p>
    <w:p w14:paraId="219685CD" w14:textId="77777777" w:rsidR="00EB1F1E" w:rsidRDefault="00000000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GDPR</w:t>
      </w:r>
    </w:p>
    <w:p w14:paraId="0BD839C4" w14:textId="4819D1E8" w:rsidR="00595D1D" w:rsidRPr="00EB1F1E" w:rsidRDefault="00000000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V </w:t>
      </w:r>
      <w:r>
        <w:rPr>
          <w:sz w:val="22"/>
          <w:szCs w:val="22"/>
          <w:lang w:val="es-ES_tradnl"/>
        </w:rPr>
        <w:t>El</w:t>
      </w:r>
      <w:proofErr w:type="spellStart"/>
      <w:r>
        <w:rPr>
          <w:sz w:val="22"/>
          <w:szCs w:val="22"/>
        </w:rPr>
        <w:t>ánku</w:t>
      </w:r>
      <w:proofErr w:type="spellEnd"/>
      <w:r>
        <w:rPr>
          <w:sz w:val="22"/>
          <w:szCs w:val="22"/>
        </w:rPr>
        <w:t xml:space="preserve"> máme </w:t>
      </w:r>
      <w:proofErr w:type="spellStart"/>
      <w:r>
        <w:rPr>
          <w:sz w:val="22"/>
          <w:szCs w:val="22"/>
        </w:rPr>
        <w:t>zpracovan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vešker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podklady pro GDPR v rámci práce s ochranou osobní</w:t>
      </w:r>
      <w:proofErr w:type="spellStart"/>
      <w:r>
        <w:rPr>
          <w:sz w:val="22"/>
          <w:szCs w:val="22"/>
          <w:lang w:val="de-DE"/>
        </w:rPr>
        <w:t>ch</w:t>
      </w:r>
      <w:proofErr w:type="spellEnd"/>
      <w:r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</w:rPr>
        <w:t xml:space="preserve">údajů, </w:t>
      </w:r>
      <w:proofErr w:type="spellStart"/>
      <w:r>
        <w:rPr>
          <w:sz w:val="22"/>
          <w:szCs w:val="22"/>
        </w:rPr>
        <w:t>kter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vedení školky i pečující osoby striktně dodržují.</w:t>
      </w:r>
    </w:p>
    <w:p w14:paraId="012CDD30" w14:textId="77777777" w:rsidR="00595D1D" w:rsidRDefault="00595D1D">
      <w:pPr>
        <w:pStyle w:val="Default"/>
        <w:jc w:val="both"/>
        <w:rPr>
          <w:sz w:val="22"/>
          <w:szCs w:val="22"/>
        </w:rPr>
      </w:pPr>
    </w:p>
    <w:p w14:paraId="128C47CD" w14:textId="18568A14" w:rsidR="00EB1F1E" w:rsidRDefault="0000000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Platnost a účinnost </w:t>
      </w:r>
      <w:r>
        <w:rPr>
          <w:sz w:val="22"/>
          <w:szCs w:val="22"/>
          <w:u w:color="FF0000"/>
        </w:rPr>
        <w:t>od 1.</w:t>
      </w:r>
      <w:r w:rsidR="00F1576C">
        <w:rPr>
          <w:sz w:val="22"/>
          <w:szCs w:val="22"/>
          <w:u w:color="FF0000"/>
        </w:rPr>
        <w:t xml:space="preserve"> 11</w:t>
      </w:r>
      <w:r>
        <w:rPr>
          <w:sz w:val="22"/>
          <w:szCs w:val="22"/>
          <w:u w:color="FF0000"/>
        </w:rPr>
        <w:t>.</w:t>
      </w:r>
      <w:r w:rsidR="00F1576C">
        <w:rPr>
          <w:sz w:val="22"/>
          <w:szCs w:val="22"/>
          <w:u w:color="FF0000"/>
        </w:rPr>
        <w:t xml:space="preserve"> </w:t>
      </w:r>
      <w:r>
        <w:rPr>
          <w:sz w:val="22"/>
          <w:szCs w:val="22"/>
          <w:u w:color="FF0000"/>
        </w:rPr>
        <w:t>202</w:t>
      </w:r>
      <w:r w:rsidR="00EB1F1E">
        <w:rPr>
          <w:sz w:val="22"/>
          <w:szCs w:val="22"/>
          <w:u w:color="FF0000"/>
        </w:rPr>
        <w:t>5</w:t>
      </w:r>
    </w:p>
    <w:p w14:paraId="312E2AC4" w14:textId="6DF71078" w:rsidR="00595D1D" w:rsidRDefault="00EB1F1E">
      <w:pPr>
        <w:pStyle w:val="Default"/>
        <w:jc w:val="both"/>
      </w:pPr>
      <w:r>
        <w:rPr>
          <w:sz w:val="22"/>
          <w:szCs w:val="22"/>
        </w:rPr>
        <w:t>Zpracovala Ing. Tereza Červenková a kolektiv.</w:t>
      </w:r>
    </w:p>
    <w:sectPr w:rsidR="00595D1D">
      <w:headerReference w:type="default" r:id="rId13"/>
      <w:footerReference w:type="default" r:id="rId14"/>
      <w:pgSz w:w="11900" w:h="16840"/>
      <w:pgMar w:top="1702" w:right="1417" w:bottom="1417" w:left="141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4F7BA" w14:textId="77777777" w:rsidR="003312F8" w:rsidRDefault="003312F8">
      <w:pPr>
        <w:spacing w:after="0" w:line="240" w:lineRule="auto"/>
      </w:pPr>
      <w:r>
        <w:separator/>
      </w:r>
    </w:p>
  </w:endnote>
  <w:endnote w:type="continuationSeparator" w:id="0">
    <w:p w14:paraId="20104C64" w14:textId="77777777" w:rsidR="003312F8" w:rsidRDefault="00331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BBE4F" w14:textId="77777777" w:rsidR="00595D1D" w:rsidRDefault="00000000">
    <w:pPr>
      <w:pStyle w:val="Zpat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BA932" w14:textId="77777777" w:rsidR="00595D1D" w:rsidRDefault="00000000">
    <w:pPr>
      <w:pStyle w:val="Zpat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43D8" w14:textId="77777777" w:rsidR="00595D1D" w:rsidRDefault="00000000">
    <w:pPr>
      <w:pStyle w:val="Zpat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A0A3D" w14:textId="77777777" w:rsidR="003312F8" w:rsidRDefault="003312F8">
      <w:pPr>
        <w:spacing w:after="0" w:line="240" w:lineRule="auto"/>
      </w:pPr>
      <w:r>
        <w:separator/>
      </w:r>
    </w:p>
  </w:footnote>
  <w:footnote w:type="continuationSeparator" w:id="0">
    <w:p w14:paraId="52C45F91" w14:textId="77777777" w:rsidR="003312F8" w:rsidRDefault="00331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E0658" w14:textId="77777777" w:rsidR="00595D1D" w:rsidRDefault="00000000">
    <w:pPr>
      <w:pStyle w:val="Zhlav"/>
      <w:tabs>
        <w:tab w:val="clear" w:pos="9072"/>
        <w:tab w:val="right" w:pos="9046"/>
      </w:tabs>
    </w:pPr>
    <w:r>
      <w:rPr>
        <w:noProof/>
      </w:rPr>
      <w:drawing>
        <wp:anchor distT="152400" distB="152400" distL="152400" distR="152400" simplePos="0" relativeHeight="251656704" behindDoc="1" locked="0" layoutInCell="1" allowOverlap="1" wp14:anchorId="686938A1" wp14:editId="27AE58A9">
          <wp:simplePos x="0" y="0"/>
          <wp:positionH relativeFrom="page">
            <wp:posOffset>0</wp:posOffset>
          </wp:positionH>
          <wp:positionV relativeFrom="page">
            <wp:posOffset>12700</wp:posOffset>
          </wp:positionV>
          <wp:extent cx="7616844" cy="2011680"/>
          <wp:effectExtent l="0" t="0" r="0" b="0"/>
          <wp:wrapNone/>
          <wp:docPr id="1073741825" name="officeArt object" descr="160322-ELANEK-hlav_papir1-blan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160322-ELANEK-hlav_papir1-blank.jpg" descr="160322-ELANEK-hlav_papir1-blank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6844" cy="20116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13B617AB" w14:textId="77777777" w:rsidR="00595D1D" w:rsidRDefault="00595D1D">
    <w:pPr>
      <w:pStyle w:val="Zhlav"/>
      <w:tabs>
        <w:tab w:val="clear" w:pos="9072"/>
        <w:tab w:val="right" w:pos="904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33E65" w14:textId="77777777" w:rsidR="00595D1D" w:rsidRDefault="00000000">
    <w:pPr>
      <w:pStyle w:val="ZhlavazpatA"/>
    </w:pPr>
    <w:r>
      <w:rPr>
        <w:noProof/>
      </w:rPr>
      <w:drawing>
        <wp:anchor distT="152400" distB="152400" distL="152400" distR="152400" simplePos="0" relativeHeight="251657728" behindDoc="1" locked="0" layoutInCell="1" allowOverlap="1" wp14:anchorId="668C1738" wp14:editId="2763B8A8">
          <wp:simplePos x="0" y="0"/>
          <wp:positionH relativeFrom="page">
            <wp:posOffset>0</wp:posOffset>
          </wp:positionH>
          <wp:positionV relativeFrom="page">
            <wp:posOffset>12700</wp:posOffset>
          </wp:positionV>
          <wp:extent cx="7616844" cy="2011680"/>
          <wp:effectExtent l="0" t="0" r="0" b="0"/>
          <wp:wrapNone/>
          <wp:docPr id="1073741827" name="officeArt object" descr="160322-ELANEK-hlav_papir1-blan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160322-ELANEK-hlav_papir1-blank.jpg" descr="160322-ELANEK-hlav_papir1-blank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6844" cy="20116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6E57" w14:textId="77777777" w:rsidR="00595D1D" w:rsidRDefault="00000000">
    <w:pPr>
      <w:pStyle w:val="ZhlavazpatA"/>
    </w:pPr>
    <w:r>
      <w:rPr>
        <w:noProof/>
      </w:rPr>
      <w:drawing>
        <wp:anchor distT="152400" distB="152400" distL="152400" distR="152400" simplePos="0" relativeHeight="251658752" behindDoc="1" locked="0" layoutInCell="1" allowOverlap="1" wp14:anchorId="37AFBB6E" wp14:editId="6BB63FDA">
          <wp:simplePos x="0" y="0"/>
          <wp:positionH relativeFrom="page">
            <wp:posOffset>0</wp:posOffset>
          </wp:positionH>
          <wp:positionV relativeFrom="page">
            <wp:posOffset>12700</wp:posOffset>
          </wp:positionV>
          <wp:extent cx="7616844" cy="2011680"/>
          <wp:effectExtent l="0" t="0" r="0" b="0"/>
          <wp:wrapNone/>
          <wp:docPr id="1073741828" name="officeArt object" descr="160322-ELANEK-hlav_papir1-blan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160322-ELANEK-hlav_papir1-blank.jpg" descr="160322-ELANEK-hlav_papir1-blank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6844" cy="20116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0C8A"/>
    <w:multiLevelType w:val="hybridMultilevel"/>
    <w:tmpl w:val="847296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079F6"/>
    <w:multiLevelType w:val="hybridMultilevel"/>
    <w:tmpl w:val="48DC860C"/>
    <w:styleLink w:val="Importovanstyl12"/>
    <w:lvl w:ilvl="0" w:tplc="20EE9E7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BEBB1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82769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DB468B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22305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1EF8BE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5E55B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B6894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D847B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9E57AA"/>
    <w:multiLevelType w:val="hybridMultilevel"/>
    <w:tmpl w:val="CF7097D8"/>
    <w:styleLink w:val="Importovanstyl4"/>
    <w:lvl w:ilvl="0" w:tplc="D1146E8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764B2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A8385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82D4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74643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20BF9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24EF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0E0F7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F46D5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B8E7DCA"/>
    <w:multiLevelType w:val="hybridMultilevel"/>
    <w:tmpl w:val="DC0692A8"/>
    <w:numStyleLink w:val="Importovanstyl5"/>
  </w:abstractNum>
  <w:abstractNum w:abstractNumId="4" w15:restartNumberingAfterBreak="0">
    <w:nsid w:val="0F5F6DA2"/>
    <w:multiLevelType w:val="hybridMultilevel"/>
    <w:tmpl w:val="CF7097D8"/>
    <w:numStyleLink w:val="Importovanstyl4"/>
  </w:abstractNum>
  <w:abstractNum w:abstractNumId="5" w15:restartNumberingAfterBreak="0">
    <w:nsid w:val="1DA9269F"/>
    <w:multiLevelType w:val="hybridMultilevel"/>
    <w:tmpl w:val="DC0692A8"/>
    <w:styleLink w:val="Importovanstyl5"/>
    <w:lvl w:ilvl="0" w:tplc="DD70A8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CE803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34673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6CB4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727CF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A08D4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982C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AE777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6EA66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0644C15"/>
    <w:multiLevelType w:val="hybridMultilevel"/>
    <w:tmpl w:val="17C2E3F2"/>
    <w:styleLink w:val="Importovanstyl11"/>
    <w:lvl w:ilvl="0" w:tplc="4E1AB800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04458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768BD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4C854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0E513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6C51E4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90179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B4BDD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7048F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38A2300"/>
    <w:multiLevelType w:val="hybridMultilevel"/>
    <w:tmpl w:val="B9A46D76"/>
    <w:numStyleLink w:val="Importovanstyl7"/>
  </w:abstractNum>
  <w:abstractNum w:abstractNumId="8" w15:restartNumberingAfterBreak="0">
    <w:nsid w:val="296A0910"/>
    <w:multiLevelType w:val="hybridMultilevel"/>
    <w:tmpl w:val="B9A46D76"/>
    <w:styleLink w:val="Importovanstyl7"/>
    <w:lvl w:ilvl="0" w:tplc="D026BCFC">
      <w:start w:val="1"/>
      <w:numFmt w:val="bullet"/>
      <w:lvlText w:val="·"/>
      <w:lvlJc w:val="left"/>
      <w:pPr>
        <w:ind w:left="567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3A7AD8">
      <w:start w:val="1"/>
      <w:numFmt w:val="bullet"/>
      <w:lvlText w:val="o"/>
      <w:lvlJc w:val="left"/>
      <w:pPr>
        <w:ind w:left="1287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B48ED0">
      <w:start w:val="1"/>
      <w:numFmt w:val="bullet"/>
      <w:lvlText w:val="▪"/>
      <w:lvlJc w:val="left"/>
      <w:pPr>
        <w:ind w:left="2007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4CB942">
      <w:start w:val="1"/>
      <w:numFmt w:val="bullet"/>
      <w:lvlText w:val="·"/>
      <w:lvlJc w:val="left"/>
      <w:pPr>
        <w:ind w:left="2727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625B44">
      <w:start w:val="1"/>
      <w:numFmt w:val="bullet"/>
      <w:lvlText w:val="o"/>
      <w:lvlJc w:val="left"/>
      <w:pPr>
        <w:ind w:left="3447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D035C6">
      <w:start w:val="1"/>
      <w:numFmt w:val="bullet"/>
      <w:lvlText w:val="▪"/>
      <w:lvlJc w:val="left"/>
      <w:pPr>
        <w:ind w:left="4167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86C938">
      <w:start w:val="1"/>
      <w:numFmt w:val="bullet"/>
      <w:lvlText w:val="·"/>
      <w:lvlJc w:val="left"/>
      <w:pPr>
        <w:ind w:left="4887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BA0CA8">
      <w:start w:val="1"/>
      <w:numFmt w:val="bullet"/>
      <w:lvlText w:val="o"/>
      <w:lvlJc w:val="left"/>
      <w:pPr>
        <w:ind w:left="5607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E25EE8">
      <w:start w:val="1"/>
      <w:numFmt w:val="bullet"/>
      <w:lvlText w:val="▪"/>
      <w:lvlJc w:val="left"/>
      <w:pPr>
        <w:ind w:left="6327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4654E7C"/>
    <w:multiLevelType w:val="hybridMultilevel"/>
    <w:tmpl w:val="E4309B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071E9"/>
    <w:multiLevelType w:val="multilevel"/>
    <w:tmpl w:val="748A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85292C"/>
    <w:multiLevelType w:val="multilevel"/>
    <w:tmpl w:val="8CAC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856B19"/>
    <w:multiLevelType w:val="hybridMultilevel"/>
    <w:tmpl w:val="D02CA428"/>
    <w:styleLink w:val="Importovanstyl3"/>
    <w:lvl w:ilvl="0" w:tplc="07C8DF5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F2144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2237E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82E8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8E963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40AE8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66A7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48FEA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E6560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CE561CA"/>
    <w:multiLevelType w:val="multilevel"/>
    <w:tmpl w:val="B222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9A362C"/>
    <w:multiLevelType w:val="multilevel"/>
    <w:tmpl w:val="E8A6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0679F9"/>
    <w:multiLevelType w:val="hybridMultilevel"/>
    <w:tmpl w:val="802695A6"/>
    <w:numStyleLink w:val="Importovanstyl9"/>
  </w:abstractNum>
  <w:abstractNum w:abstractNumId="16" w15:restartNumberingAfterBreak="0">
    <w:nsid w:val="4E804562"/>
    <w:multiLevelType w:val="hybridMultilevel"/>
    <w:tmpl w:val="D02CA428"/>
    <w:numStyleLink w:val="Importovanstyl3"/>
  </w:abstractNum>
  <w:abstractNum w:abstractNumId="17" w15:restartNumberingAfterBreak="0">
    <w:nsid w:val="51AE40B6"/>
    <w:multiLevelType w:val="hybridMultilevel"/>
    <w:tmpl w:val="48DC860C"/>
    <w:numStyleLink w:val="Importovanstyl12"/>
  </w:abstractNum>
  <w:abstractNum w:abstractNumId="18" w15:restartNumberingAfterBreak="0">
    <w:nsid w:val="570B1C63"/>
    <w:multiLevelType w:val="hybridMultilevel"/>
    <w:tmpl w:val="8A00AA30"/>
    <w:styleLink w:val="Importovanstyl6"/>
    <w:lvl w:ilvl="0" w:tplc="61661818">
      <w:start w:val="1"/>
      <w:numFmt w:val="bullet"/>
      <w:lvlText w:val="·"/>
      <w:lvlJc w:val="left"/>
      <w:pPr>
        <w:ind w:left="56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D6511E">
      <w:start w:val="1"/>
      <w:numFmt w:val="bullet"/>
      <w:lvlText w:val="o"/>
      <w:lvlJc w:val="left"/>
      <w:pPr>
        <w:ind w:left="12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F0489E">
      <w:start w:val="1"/>
      <w:numFmt w:val="bullet"/>
      <w:lvlText w:val="▪"/>
      <w:lvlJc w:val="left"/>
      <w:pPr>
        <w:ind w:left="20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FE07BE">
      <w:start w:val="1"/>
      <w:numFmt w:val="bullet"/>
      <w:lvlText w:val="·"/>
      <w:lvlJc w:val="left"/>
      <w:pPr>
        <w:ind w:left="272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E2D492">
      <w:start w:val="1"/>
      <w:numFmt w:val="bullet"/>
      <w:lvlText w:val="o"/>
      <w:lvlJc w:val="left"/>
      <w:pPr>
        <w:ind w:left="34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FA2FAC">
      <w:start w:val="1"/>
      <w:numFmt w:val="bullet"/>
      <w:lvlText w:val="▪"/>
      <w:lvlJc w:val="left"/>
      <w:pPr>
        <w:ind w:left="41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7E387A">
      <w:start w:val="1"/>
      <w:numFmt w:val="bullet"/>
      <w:lvlText w:val="·"/>
      <w:lvlJc w:val="left"/>
      <w:pPr>
        <w:ind w:left="48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3E40A4">
      <w:start w:val="1"/>
      <w:numFmt w:val="bullet"/>
      <w:lvlText w:val="o"/>
      <w:lvlJc w:val="left"/>
      <w:pPr>
        <w:ind w:left="56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AC6F48">
      <w:start w:val="1"/>
      <w:numFmt w:val="bullet"/>
      <w:lvlText w:val="▪"/>
      <w:lvlJc w:val="left"/>
      <w:pPr>
        <w:ind w:left="63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99870A0"/>
    <w:multiLevelType w:val="hybridMultilevel"/>
    <w:tmpl w:val="17C2E3F2"/>
    <w:numStyleLink w:val="Importovanstyl11"/>
  </w:abstractNum>
  <w:abstractNum w:abstractNumId="20" w15:restartNumberingAfterBreak="0">
    <w:nsid w:val="5A466868"/>
    <w:multiLevelType w:val="hybridMultilevel"/>
    <w:tmpl w:val="74266ABE"/>
    <w:numStyleLink w:val="Importovanstyl8"/>
  </w:abstractNum>
  <w:abstractNum w:abstractNumId="21" w15:restartNumberingAfterBreak="0">
    <w:nsid w:val="5DD5798D"/>
    <w:multiLevelType w:val="hybridMultilevel"/>
    <w:tmpl w:val="8A00AA30"/>
    <w:numStyleLink w:val="Importovanstyl6"/>
  </w:abstractNum>
  <w:abstractNum w:abstractNumId="22" w15:restartNumberingAfterBreak="0">
    <w:nsid w:val="5F8F2AEF"/>
    <w:multiLevelType w:val="hybridMultilevel"/>
    <w:tmpl w:val="77569764"/>
    <w:numStyleLink w:val="Importovanstyl10"/>
  </w:abstractNum>
  <w:abstractNum w:abstractNumId="23" w15:restartNumberingAfterBreak="0">
    <w:nsid w:val="61060007"/>
    <w:multiLevelType w:val="hybridMultilevel"/>
    <w:tmpl w:val="802695A6"/>
    <w:styleLink w:val="Importovanstyl9"/>
    <w:lvl w:ilvl="0" w:tplc="8F54319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E2B5D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3E994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5CE1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9E685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BCD3B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D4AC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F42E1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429AB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D3D0AB0"/>
    <w:multiLevelType w:val="multilevel"/>
    <w:tmpl w:val="4FAA9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C930C5"/>
    <w:multiLevelType w:val="hybridMultilevel"/>
    <w:tmpl w:val="74266ABE"/>
    <w:styleLink w:val="Importovanstyl8"/>
    <w:lvl w:ilvl="0" w:tplc="56CE7B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562D4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720B1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B245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E23CB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94CD7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A687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C0DF7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6E95C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7CD14055"/>
    <w:multiLevelType w:val="hybridMultilevel"/>
    <w:tmpl w:val="77569764"/>
    <w:styleLink w:val="Importovanstyl10"/>
    <w:lvl w:ilvl="0" w:tplc="7E76E0E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A052A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9CBE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90A1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6868E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8CF0C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E6DD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869BB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AC16E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93473606">
    <w:abstractNumId w:val="12"/>
  </w:num>
  <w:num w:numId="2" w16cid:durableId="1881480133">
    <w:abstractNumId w:val="16"/>
  </w:num>
  <w:num w:numId="3" w16cid:durableId="1909000588">
    <w:abstractNumId w:val="2"/>
  </w:num>
  <w:num w:numId="4" w16cid:durableId="1700472737">
    <w:abstractNumId w:val="4"/>
  </w:num>
  <w:num w:numId="5" w16cid:durableId="1865901470">
    <w:abstractNumId w:val="5"/>
  </w:num>
  <w:num w:numId="6" w16cid:durableId="1550191743">
    <w:abstractNumId w:val="3"/>
  </w:num>
  <w:num w:numId="7" w16cid:durableId="1130048955">
    <w:abstractNumId w:val="18"/>
  </w:num>
  <w:num w:numId="8" w16cid:durableId="808129797">
    <w:abstractNumId w:val="21"/>
  </w:num>
  <w:num w:numId="9" w16cid:durableId="262762486">
    <w:abstractNumId w:val="8"/>
  </w:num>
  <w:num w:numId="10" w16cid:durableId="762184572">
    <w:abstractNumId w:val="7"/>
  </w:num>
  <w:num w:numId="11" w16cid:durableId="856433282">
    <w:abstractNumId w:val="7"/>
    <w:lvlOverride w:ilvl="0">
      <w:lvl w:ilvl="0" w:tplc="ADEE25B2">
        <w:start w:val="1"/>
        <w:numFmt w:val="bullet"/>
        <w:lvlText w:val="·"/>
        <w:lvlJc w:val="left"/>
        <w:pPr>
          <w:ind w:left="567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8C8039E">
        <w:start w:val="1"/>
        <w:numFmt w:val="bullet"/>
        <w:lvlText w:val="o"/>
        <w:lvlJc w:val="left"/>
        <w:pPr>
          <w:ind w:left="1287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F08AED2">
        <w:start w:val="1"/>
        <w:numFmt w:val="bullet"/>
        <w:lvlText w:val="▪"/>
        <w:lvlJc w:val="left"/>
        <w:pPr>
          <w:ind w:left="2007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E1A2A46">
        <w:start w:val="1"/>
        <w:numFmt w:val="bullet"/>
        <w:lvlText w:val="·"/>
        <w:lvlJc w:val="left"/>
        <w:pPr>
          <w:ind w:left="2727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3B87582">
        <w:start w:val="1"/>
        <w:numFmt w:val="bullet"/>
        <w:lvlText w:val="o"/>
        <w:lvlJc w:val="left"/>
        <w:pPr>
          <w:ind w:left="3447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9701D06">
        <w:start w:val="1"/>
        <w:numFmt w:val="bullet"/>
        <w:lvlText w:val="▪"/>
        <w:lvlJc w:val="left"/>
        <w:pPr>
          <w:ind w:left="4167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5F27A3A">
        <w:start w:val="1"/>
        <w:numFmt w:val="bullet"/>
        <w:lvlText w:val="·"/>
        <w:lvlJc w:val="left"/>
        <w:pPr>
          <w:ind w:left="4887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71EE2F0">
        <w:start w:val="1"/>
        <w:numFmt w:val="bullet"/>
        <w:lvlText w:val="o"/>
        <w:lvlJc w:val="left"/>
        <w:pPr>
          <w:ind w:left="5607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C9813D0">
        <w:start w:val="1"/>
        <w:numFmt w:val="bullet"/>
        <w:lvlText w:val="▪"/>
        <w:lvlJc w:val="left"/>
        <w:pPr>
          <w:ind w:left="6327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268658008">
    <w:abstractNumId w:val="25"/>
  </w:num>
  <w:num w:numId="13" w16cid:durableId="1401708882">
    <w:abstractNumId w:val="20"/>
  </w:num>
  <w:num w:numId="14" w16cid:durableId="1120105009">
    <w:abstractNumId w:val="23"/>
  </w:num>
  <w:num w:numId="15" w16cid:durableId="401371887">
    <w:abstractNumId w:val="15"/>
  </w:num>
  <w:num w:numId="16" w16cid:durableId="1449858695">
    <w:abstractNumId w:val="26"/>
  </w:num>
  <w:num w:numId="17" w16cid:durableId="719133666">
    <w:abstractNumId w:val="22"/>
  </w:num>
  <w:num w:numId="18" w16cid:durableId="119538063">
    <w:abstractNumId w:val="6"/>
  </w:num>
  <w:num w:numId="19" w16cid:durableId="902520510">
    <w:abstractNumId w:val="19"/>
  </w:num>
  <w:num w:numId="20" w16cid:durableId="17246930">
    <w:abstractNumId w:val="1"/>
  </w:num>
  <w:num w:numId="21" w16cid:durableId="269242078">
    <w:abstractNumId w:val="17"/>
  </w:num>
  <w:num w:numId="22" w16cid:durableId="15584704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140957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16545749">
    <w:abstractNumId w:val="11"/>
  </w:num>
  <w:num w:numId="25" w16cid:durableId="466049997">
    <w:abstractNumId w:val="24"/>
  </w:num>
  <w:num w:numId="26" w16cid:durableId="1899631948">
    <w:abstractNumId w:val="10"/>
  </w:num>
  <w:num w:numId="27" w16cid:durableId="1514606772">
    <w:abstractNumId w:val="13"/>
  </w:num>
  <w:num w:numId="28" w16cid:durableId="8990987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D1D"/>
    <w:rsid w:val="00010557"/>
    <w:rsid w:val="000C1FD9"/>
    <w:rsid w:val="001C36F7"/>
    <w:rsid w:val="001D4B6F"/>
    <w:rsid w:val="002D2930"/>
    <w:rsid w:val="002E0A06"/>
    <w:rsid w:val="002F2EFD"/>
    <w:rsid w:val="003312F8"/>
    <w:rsid w:val="00413245"/>
    <w:rsid w:val="00535775"/>
    <w:rsid w:val="00595D1D"/>
    <w:rsid w:val="008F22BA"/>
    <w:rsid w:val="009764CB"/>
    <w:rsid w:val="00AC6C03"/>
    <w:rsid w:val="00B9664B"/>
    <w:rsid w:val="00C12B1A"/>
    <w:rsid w:val="00C3684A"/>
    <w:rsid w:val="00C628AB"/>
    <w:rsid w:val="00DE139D"/>
    <w:rsid w:val="00EB1F1E"/>
    <w:rsid w:val="00F1576C"/>
    <w:rsid w:val="00F8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9E0C"/>
  <w15:docId w15:val="{85ADA84B-7FCA-4341-A6C7-8A49A3D5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360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Nadpis1">
    <w:name w:val="heading 1"/>
    <w:next w:val="Normln"/>
    <w:uiPriority w:val="9"/>
    <w:qFormat/>
    <w:pPr>
      <w:keepNext/>
      <w:keepLines/>
      <w:spacing w:before="240" w:after="160" w:line="360" w:lineRule="auto"/>
      <w:outlineLvl w:val="0"/>
    </w:pPr>
    <w:rPr>
      <w:rFonts w:ascii="Calibri Light" w:eastAsia="Calibri Light" w:hAnsi="Calibri Light" w:cs="Calibri Light"/>
      <w:color w:val="2E74B5"/>
      <w:sz w:val="32"/>
      <w:szCs w:val="32"/>
      <w:u w:color="2E74B5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F2E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  <w:spacing w:after="160" w:line="360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pat">
    <w:name w:val="footer"/>
    <w:pPr>
      <w:tabs>
        <w:tab w:val="center" w:pos="4536"/>
        <w:tab w:val="right" w:pos="9072"/>
      </w:tabs>
      <w:spacing w:after="160" w:line="360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pPr>
      <w:spacing w:after="160" w:line="360" w:lineRule="auto"/>
    </w:pPr>
    <w:rPr>
      <w:rFonts w:ascii="Arial" w:eastAsia="Arial" w:hAnsi="Arial" w:cs="Arial"/>
      <w:color w:val="000000"/>
      <w:sz w:val="24"/>
      <w:szCs w:val="24"/>
      <w:u w:color="000000"/>
    </w:rPr>
  </w:style>
  <w:style w:type="paragraph" w:styleId="Nadpisobsahu">
    <w:name w:val="TOC Heading"/>
    <w:next w:val="Normln"/>
    <w:pPr>
      <w:keepNext/>
      <w:keepLines/>
      <w:spacing w:before="240" w:after="160" w:line="259" w:lineRule="auto"/>
    </w:pPr>
    <w:rPr>
      <w:rFonts w:ascii="Calibri Light" w:eastAsia="Calibri Light" w:hAnsi="Calibri Light" w:cs="Calibri Light"/>
      <w:color w:val="2E74B5"/>
      <w:sz w:val="32"/>
      <w:szCs w:val="32"/>
      <w:u w:color="2E74B5"/>
    </w:rPr>
  </w:style>
  <w:style w:type="paragraph" w:styleId="Obsah1">
    <w:name w:val="toc 1"/>
    <w:pPr>
      <w:tabs>
        <w:tab w:val="right" w:leader="dot" w:pos="9046"/>
      </w:tabs>
      <w:spacing w:after="100" w:line="360" w:lineRule="auto"/>
    </w:pPr>
    <w:rPr>
      <w:rFonts w:ascii="Arial" w:eastAsia="Arial" w:hAnsi="Arial" w:cs="Arial"/>
      <w:color w:val="000000"/>
      <w:sz w:val="22"/>
      <w:szCs w:val="22"/>
      <w:u w:color="000000"/>
    </w:rPr>
  </w:style>
  <w:style w:type="paragraph" w:styleId="Odstavecseseznamem">
    <w:name w:val="List Paragraph"/>
    <w:uiPriority w:val="1"/>
    <w:qFormat/>
    <w:pPr>
      <w:spacing w:after="160" w:line="360" w:lineRule="auto"/>
      <w:ind w:left="720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Importovanstyl3">
    <w:name w:val="Importovaný styl 3"/>
    <w:pPr>
      <w:numPr>
        <w:numId w:val="1"/>
      </w:numPr>
    </w:pPr>
  </w:style>
  <w:style w:type="numbering" w:customStyle="1" w:styleId="Importovanstyl4">
    <w:name w:val="Importovaný styl 4"/>
    <w:pPr>
      <w:numPr>
        <w:numId w:val="3"/>
      </w:numPr>
    </w:pPr>
  </w:style>
  <w:style w:type="numbering" w:customStyle="1" w:styleId="Importovanstyl5">
    <w:name w:val="Importovaný styl 5"/>
    <w:pPr>
      <w:numPr>
        <w:numId w:val="5"/>
      </w:numPr>
    </w:pPr>
  </w:style>
  <w:style w:type="numbering" w:customStyle="1" w:styleId="Importovanstyl6">
    <w:name w:val="Importovaný styl 6"/>
    <w:pPr>
      <w:numPr>
        <w:numId w:val="7"/>
      </w:numPr>
    </w:pPr>
  </w:style>
  <w:style w:type="numbering" w:customStyle="1" w:styleId="Importovanstyl7">
    <w:name w:val="Importovaný styl 7"/>
    <w:pPr>
      <w:numPr>
        <w:numId w:val="9"/>
      </w:numPr>
    </w:pPr>
  </w:style>
  <w:style w:type="paragraph" w:customStyle="1" w:styleId="ZhlavazpatA">
    <w:name w:val="Záhlaví a zápatí A"/>
    <w:pPr>
      <w:tabs>
        <w:tab w:val="right" w:pos="9020"/>
      </w:tabs>
      <w:spacing w:after="160" w:line="360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</w:rPr>
  </w:style>
  <w:style w:type="numbering" w:customStyle="1" w:styleId="Importovanstyl8">
    <w:name w:val="Importovaný styl 8"/>
    <w:pPr>
      <w:numPr>
        <w:numId w:val="12"/>
      </w:numPr>
    </w:pPr>
  </w:style>
  <w:style w:type="numbering" w:customStyle="1" w:styleId="Importovanstyl9">
    <w:name w:val="Importovaný styl 9"/>
    <w:pPr>
      <w:numPr>
        <w:numId w:val="14"/>
      </w:numPr>
    </w:pPr>
  </w:style>
  <w:style w:type="numbering" w:customStyle="1" w:styleId="Importovanstyl10">
    <w:name w:val="Importovaný styl 10"/>
    <w:pPr>
      <w:numPr>
        <w:numId w:val="16"/>
      </w:numPr>
    </w:pPr>
  </w:style>
  <w:style w:type="numbering" w:customStyle="1" w:styleId="Importovanstyl11">
    <w:name w:val="Importovaný styl 11"/>
    <w:pPr>
      <w:numPr>
        <w:numId w:val="18"/>
      </w:numPr>
    </w:pPr>
  </w:style>
  <w:style w:type="numbering" w:customStyle="1" w:styleId="Importovanstyl12">
    <w:name w:val="Importovaný styl 12"/>
    <w:pPr>
      <w:numPr>
        <w:numId w:val="20"/>
      </w:numPr>
    </w:pPr>
  </w:style>
  <w:style w:type="paragraph" w:styleId="Normlnweb">
    <w:name w:val="Normal (Web)"/>
    <w:pPr>
      <w:spacing w:before="100" w:after="100" w:line="360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Nadpis2Char">
    <w:name w:val="Nadpis 2 Char"/>
    <w:basedOn w:val="Standardnpsmoodstavce"/>
    <w:link w:val="Nadpis2"/>
    <w:uiPriority w:val="9"/>
    <w:rsid w:val="002F2EFD"/>
    <w:rPr>
      <w:rFonts w:asciiTheme="majorHAnsi" w:eastAsiaTheme="majorEastAsia" w:hAnsiTheme="majorHAnsi" w:cstheme="majorBidi"/>
      <w:color w:val="2E74B5" w:themeColor="accent1" w:themeShade="BF"/>
      <w:sz w:val="26"/>
      <w:szCs w:val="26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C62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file:///C:\Users\lukas\AppData\Local\Temp\a07f7f3d-f13b-4ed1-ac91-2bfca9b07e1c_dokumenty%20od%201.5.2025.zip.e1c\Pla&#769;n%20vy&#769;chovy%20a%20pe&#769;c&#780;e_1.5.2025.docx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5216</Words>
  <Characters>30780</Characters>
  <Application>Microsoft Office Word</Application>
  <DocSecurity>0</DocSecurity>
  <Lines>256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Červenka</dc:creator>
  <cp:lastModifiedBy>Červenková Gabriela (S-FŽP)</cp:lastModifiedBy>
  <cp:revision>2</cp:revision>
  <cp:lastPrinted>2024-07-01T06:03:00Z</cp:lastPrinted>
  <dcterms:created xsi:type="dcterms:W3CDTF">2025-10-22T13:51:00Z</dcterms:created>
  <dcterms:modified xsi:type="dcterms:W3CDTF">2025-10-22T13:51:00Z</dcterms:modified>
</cp:coreProperties>
</file>