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4D8F" w14:textId="5300B333" w:rsidR="00AE6F2D" w:rsidRDefault="00AB4F07">
      <w:pPr>
        <w:spacing w:after="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6451761" wp14:editId="5CE79746">
            <wp:simplePos x="0" y="0"/>
            <wp:positionH relativeFrom="page">
              <wp:posOffset>623570</wp:posOffset>
            </wp:positionH>
            <wp:positionV relativeFrom="margin">
              <wp:align>top</wp:align>
            </wp:positionV>
            <wp:extent cx="6815471" cy="914400"/>
            <wp:effectExtent l="0" t="0" r="0" b="0"/>
            <wp:wrapNone/>
            <wp:docPr id="784797494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2" descr="Obrázek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5471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F955A44" w14:textId="39E2F5E9" w:rsidR="00AE6F2D" w:rsidRDefault="00AE6F2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240A9C2" w14:textId="77777777" w:rsidR="00AB4F07" w:rsidRDefault="00AB4F0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B4AB28" w14:textId="7BD0BF1D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Provozní řád </w:t>
      </w:r>
    </w:p>
    <w:p w14:paraId="3117102C" w14:textId="77777777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87891370"/>
      <w:r>
        <w:rPr>
          <w:rFonts w:ascii="Times New Roman" w:hAnsi="Times New Roman"/>
          <w:b/>
          <w:bCs/>
          <w:sz w:val="28"/>
          <w:szCs w:val="28"/>
          <w:lang w:val="nl-NL"/>
        </w:rPr>
        <w:t>VNIT</w:t>
      </w:r>
      <w:r>
        <w:rPr>
          <w:rFonts w:ascii="Times New Roman" w:hAnsi="Times New Roman"/>
          <w:b/>
          <w:bCs/>
          <w:sz w:val="28"/>
          <w:szCs w:val="28"/>
        </w:rPr>
        <w:t>ŘNÍ PRAVIDLA DĚTSK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SKUPINY EL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NEK</w:t>
      </w:r>
    </w:p>
    <w:p w14:paraId="5CD43E60" w14:textId="77777777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Vydaná v souladu s § 10 odst. 1 zákona č. 247/2014 Sb., zákon o poskytování </w:t>
      </w:r>
      <w:proofErr w:type="spellStart"/>
      <w:r>
        <w:rPr>
          <w:rFonts w:ascii="Times New Roman" w:hAnsi="Times New Roman"/>
          <w:sz w:val="20"/>
          <w:szCs w:val="20"/>
        </w:rPr>
        <w:t>péč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e o d</w:t>
      </w:r>
      <w:proofErr w:type="spellStart"/>
      <w:r>
        <w:rPr>
          <w:rFonts w:ascii="Times New Roman" w:hAnsi="Times New Roman"/>
          <w:sz w:val="20"/>
          <w:szCs w:val="20"/>
        </w:rPr>
        <w:t>ítě</w:t>
      </w:r>
      <w:proofErr w:type="spellEnd"/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dětsk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 xml:space="preserve">skupině a o změně souvisejících zákonů. </w:t>
      </w:r>
      <w:bookmarkEnd w:id="0"/>
    </w:p>
    <w:p w14:paraId="5569D346" w14:textId="77777777" w:rsidR="00AE6F2D" w:rsidRDefault="00AE6F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DAFB92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Údaje o zařízení</w:t>
      </w:r>
    </w:p>
    <w:p w14:paraId="06F1F366" w14:textId="6F9D26E5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Dětská skupina </w:t>
      </w:r>
      <w:proofErr w:type="spellStart"/>
      <w:r>
        <w:rPr>
          <w:rFonts w:ascii="Times New Roman" w:hAnsi="Times New Roman"/>
          <w:sz w:val="24"/>
          <w:szCs w:val="24"/>
          <w:u w:color="FF0000"/>
        </w:rPr>
        <w:t>Elánek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Chrudim</w:t>
      </w:r>
      <w:r w:rsidR="00AB4F07">
        <w:rPr>
          <w:rFonts w:ascii="Times New Roman" w:hAnsi="Times New Roman"/>
          <w:sz w:val="24"/>
          <w:szCs w:val="24"/>
          <w:u w:color="FF0000"/>
        </w:rPr>
        <w:t xml:space="preserve"> II</w:t>
      </w:r>
      <w:r>
        <w:rPr>
          <w:rFonts w:ascii="Times New Roman" w:hAnsi="Times New Roman"/>
          <w:sz w:val="24"/>
          <w:szCs w:val="24"/>
          <w:u w:color="FF0000"/>
        </w:rPr>
        <w:t xml:space="preserve"> (dále tak</w:t>
      </w:r>
      <w:r>
        <w:rPr>
          <w:rFonts w:ascii="Times New Roman" w:hAnsi="Times New Roman"/>
          <w:sz w:val="24"/>
          <w:szCs w:val="24"/>
          <w:u w:color="FF00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FF0000"/>
        </w:rPr>
        <w:t>jako „Dětská skupina“ nebo „Š</w:t>
      </w:r>
      <w:r>
        <w:rPr>
          <w:rFonts w:ascii="Times New Roman" w:hAnsi="Times New Roman"/>
          <w:sz w:val="24"/>
          <w:szCs w:val="24"/>
          <w:u w:color="FF0000"/>
          <w:lang w:val="sv-SE"/>
        </w:rPr>
        <w:t>kolka</w:t>
      </w:r>
      <w:r>
        <w:rPr>
          <w:rFonts w:ascii="Times New Roman" w:hAnsi="Times New Roman"/>
          <w:sz w:val="24"/>
          <w:szCs w:val="24"/>
          <w:u w:color="FF0000"/>
        </w:rPr>
        <w:t>“)</w:t>
      </w:r>
    </w:p>
    <w:p w14:paraId="0B133DFD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bookmarkStart w:id="1" w:name="_Hlk7769315"/>
      <w:r>
        <w:rPr>
          <w:rFonts w:ascii="Times New Roman" w:hAnsi="Times New Roman"/>
          <w:u w:color="FF0000"/>
          <w:lang w:val="pt-PT"/>
        </w:rPr>
        <w:t>Provozovatel:</w:t>
      </w:r>
      <w:r>
        <w:rPr>
          <w:rFonts w:ascii="Times New Roman" w:hAnsi="Times New Roman"/>
          <w:u w:color="FF0000"/>
          <w:lang w:val="pt-PT"/>
        </w:rPr>
        <w:tab/>
      </w:r>
      <w:r>
        <w:rPr>
          <w:rFonts w:ascii="Times New Roman" w:hAnsi="Times New Roman"/>
          <w:u w:color="FF0000"/>
          <w:lang w:val="pt-PT"/>
        </w:rPr>
        <w:tab/>
        <w:t>Luteis z.s.</w:t>
      </w:r>
      <w:r>
        <w:rPr>
          <w:rFonts w:ascii="Times New Roman" w:hAnsi="Times New Roman"/>
          <w:u w:color="FF0000"/>
          <w:lang w:val="pt-PT"/>
        </w:rPr>
        <w:tab/>
      </w:r>
    </w:p>
    <w:p w14:paraId="7C3DD3A5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IČ</w:t>
      </w:r>
      <w:r>
        <w:rPr>
          <w:rFonts w:ascii="Times New Roman" w:hAnsi="Times New Roman"/>
          <w:u w:color="FF0000"/>
          <w:lang w:val="da-DK"/>
        </w:rPr>
        <w:t xml:space="preserve">O: </w:t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</w:rPr>
        <w:t>17454824</w:t>
      </w:r>
      <w:r>
        <w:rPr>
          <w:rFonts w:ascii="Times New Roman" w:hAnsi="Times New Roman"/>
          <w:u w:color="FF0000"/>
        </w:rPr>
        <w:tab/>
      </w:r>
    </w:p>
    <w:p w14:paraId="6AED5EBE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sídlem: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Janderova 1446, Chrudim IV, 537 01</w:t>
      </w:r>
      <w:r>
        <w:rPr>
          <w:rFonts w:ascii="Times New Roman" w:hAnsi="Times New Roman"/>
          <w:u w:color="FF0000"/>
        </w:rPr>
        <w:tab/>
      </w:r>
    </w:p>
    <w:p w14:paraId="2F589E54" w14:textId="59E530A4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provozovna:</w:t>
      </w:r>
      <w:r>
        <w:rPr>
          <w:rFonts w:ascii="Times New Roman" w:hAnsi="Times New Roman"/>
          <w:u w:color="FF0000"/>
        </w:rPr>
        <w:tab/>
      </w:r>
      <w:bookmarkEnd w:id="1"/>
      <w:r>
        <w:rPr>
          <w:rFonts w:ascii="Times New Roman" w:hAnsi="Times New Roman"/>
          <w:u w:color="FF0000"/>
        </w:rPr>
        <w:t xml:space="preserve">            Dětská skupina </w:t>
      </w:r>
      <w:proofErr w:type="spellStart"/>
      <w:r>
        <w:rPr>
          <w:rFonts w:ascii="Times New Roman" w:hAnsi="Times New Roman"/>
          <w:u w:color="FF0000"/>
        </w:rPr>
        <w:t>Elánek</w:t>
      </w:r>
      <w:proofErr w:type="spellEnd"/>
      <w:r>
        <w:rPr>
          <w:rFonts w:ascii="Times New Roman" w:hAnsi="Times New Roman"/>
          <w:u w:color="FF0000"/>
        </w:rPr>
        <w:t xml:space="preserve"> Chrudim</w:t>
      </w:r>
      <w:r w:rsidR="00AB4F07">
        <w:rPr>
          <w:rFonts w:ascii="Times New Roman" w:hAnsi="Times New Roman"/>
          <w:u w:color="FF0000"/>
        </w:rPr>
        <w:t xml:space="preserve"> II</w:t>
      </w:r>
    </w:p>
    <w:p w14:paraId="75BEC75E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adresa: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Masarykovo náměstí 1238, Chrudim IV, 537 01</w:t>
      </w:r>
    </w:p>
    <w:p w14:paraId="32F34C9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Tel vedení: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605 183 682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3ACE4F57" w14:textId="4887E62F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lang w:val="nl-NL"/>
        </w:rPr>
        <w:t xml:space="preserve">Tel </w:t>
      </w:r>
      <w:r>
        <w:rPr>
          <w:rFonts w:ascii="Times New Roman" w:hAnsi="Times New Roman"/>
          <w:sz w:val="24"/>
          <w:szCs w:val="24"/>
          <w:u w:color="FF0000"/>
        </w:rPr>
        <w:t>školka: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ab/>
      </w:r>
    </w:p>
    <w:p w14:paraId="17C69A9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Email: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chrudim@elanek.cz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39247DF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Web: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t>www.elanek.cz/chrudim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ab/>
      </w:r>
    </w:p>
    <w:p w14:paraId="4801965E" w14:textId="2A2A0EBE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>
        <w:rPr>
          <w:rFonts w:ascii="Times New Roman" w:hAnsi="Times New Roman"/>
          <w:sz w:val="24"/>
          <w:szCs w:val="24"/>
          <w:u w:color="FF0000"/>
          <w:lang w:val="de-DE"/>
        </w:rPr>
        <w:t>Zah</w:t>
      </w:r>
      <w:r>
        <w:rPr>
          <w:rFonts w:ascii="Times New Roman" w:hAnsi="Times New Roman"/>
          <w:sz w:val="24"/>
          <w:szCs w:val="24"/>
          <w:u w:color="FF0000"/>
        </w:rPr>
        <w:t>ájení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provozu: </w:t>
      </w:r>
      <w:r>
        <w:rPr>
          <w:rFonts w:ascii="Times New Roman" w:hAnsi="Times New Roman"/>
          <w:sz w:val="24"/>
          <w:szCs w:val="24"/>
          <w:u w:color="FF0000"/>
        </w:rPr>
        <w:tab/>
        <w:t xml:space="preserve">1. </w:t>
      </w:r>
      <w:r w:rsidR="00AB4F07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</w:t>
      </w:r>
      <w:r w:rsidR="00AB4F07">
        <w:rPr>
          <w:rFonts w:ascii="Times New Roman" w:hAnsi="Times New Roman"/>
          <w:sz w:val="24"/>
          <w:szCs w:val="24"/>
          <w:u w:color="FF0000"/>
        </w:rPr>
        <w:t>4</w:t>
      </w:r>
    </w:p>
    <w:p w14:paraId="7FF276FA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Kapacita: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12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13CB451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Oprávněná jednající </w:t>
      </w:r>
      <w:proofErr w:type="gramStart"/>
      <w:r>
        <w:rPr>
          <w:rFonts w:ascii="Times New Roman" w:hAnsi="Times New Roman"/>
          <w:sz w:val="24"/>
          <w:szCs w:val="24"/>
          <w:u w:color="FF0000"/>
        </w:rPr>
        <w:t>osoba:  Ing.</w:t>
      </w:r>
      <w:proofErr w:type="gramEnd"/>
      <w:r>
        <w:rPr>
          <w:rFonts w:ascii="Times New Roman" w:hAnsi="Times New Roman"/>
          <w:sz w:val="24"/>
          <w:szCs w:val="24"/>
          <w:u w:color="FF0000"/>
        </w:rPr>
        <w:t xml:space="preserve"> Tereza Červenková</w:t>
      </w:r>
    </w:p>
    <w:p w14:paraId="7825548B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9619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Provozní doba: 7:00</w:t>
      </w:r>
      <w:r>
        <w:rPr>
          <w:rFonts w:ascii="Times New Roman" w:hAnsi="Times New Roman"/>
          <w:sz w:val="24"/>
          <w:szCs w:val="24"/>
          <w:u w:color="FF0000"/>
        </w:rPr>
        <w:t xml:space="preserve"> - 16:00</w:t>
      </w:r>
    </w:p>
    <w:p w14:paraId="0D92AD76" w14:textId="77777777" w:rsidR="00AE6F2D" w:rsidRDefault="00AE6F2D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</w:p>
    <w:p w14:paraId="4F155125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Podmínky poskytování služby </w:t>
      </w:r>
      <w:proofErr w:type="spellStart"/>
      <w:r>
        <w:rPr>
          <w:rFonts w:ascii="Times New Roman" w:hAnsi="Times New Roman"/>
        </w:rPr>
        <w:t>péč</w:t>
      </w:r>
      <w:proofErr w:type="spellEnd"/>
      <w:r>
        <w:rPr>
          <w:rFonts w:ascii="Times New Roman" w:hAnsi="Times New Roman"/>
          <w:lang w:val="pt-PT"/>
        </w:rPr>
        <w:t>e o d</w:t>
      </w:r>
      <w:proofErr w:type="spellStart"/>
      <w:r>
        <w:rPr>
          <w:rFonts w:ascii="Times New Roman" w:hAnsi="Times New Roman"/>
        </w:rPr>
        <w:t>ítě</w:t>
      </w:r>
      <w:proofErr w:type="spellEnd"/>
      <w:r>
        <w:rPr>
          <w:rFonts w:ascii="Times New Roman" w:hAnsi="Times New Roman"/>
        </w:rPr>
        <w:t>: provozovatel poskytuje službu s částečnou úhradou nákladů. Ceník uveden v příloze smlouvy, na nástěnce v </w:t>
      </w:r>
      <w:proofErr w:type="spellStart"/>
      <w:r>
        <w:rPr>
          <w:rFonts w:ascii="Times New Roman" w:hAnsi="Times New Roman"/>
        </w:rPr>
        <w:t>dětsk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skupině a na webových stránkách.</w:t>
      </w:r>
    </w:p>
    <w:p w14:paraId="7FD6EB0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Typ za</w:t>
      </w:r>
      <w:r>
        <w:rPr>
          <w:rFonts w:ascii="Times New Roman" w:hAnsi="Times New Roman"/>
          <w:sz w:val="24"/>
          <w:szCs w:val="24"/>
        </w:rPr>
        <w:t xml:space="preserve">řízení: celodenní </w:t>
      </w:r>
      <w:proofErr w:type="spellStart"/>
      <w:r>
        <w:rPr>
          <w:rFonts w:ascii="Times New Roman" w:hAnsi="Times New Roman"/>
          <w:sz w:val="24"/>
          <w:szCs w:val="24"/>
        </w:rPr>
        <w:t>péč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e o d</w:t>
      </w:r>
      <w:proofErr w:type="spellStart"/>
      <w:r>
        <w:rPr>
          <w:rFonts w:ascii="Times New Roman" w:hAnsi="Times New Roman"/>
          <w:sz w:val="24"/>
          <w:szCs w:val="24"/>
        </w:rPr>
        <w:t>ěti</w:t>
      </w:r>
      <w:proofErr w:type="spellEnd"/>
      <w:r>
        <w:rPr>
          <w:rFonts w:ascii="Times New Roman" w:hAnsi="Times New Roman"/>
          <w:sz w:val="24"/>
          <w:szCs w:val="24"/>
        </w:rPr>
        <w:t xml:space="preserve"> s pravidelným provozem ve dny pondělí až pátek, režim dětské skupiny pro veřejnost</w:t>
      </w:r>
    </w:p>
    <w:p w14:paraId="73027B26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B4F5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Režimov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požadavky</w:t>
      </w:r>
    </w:p>
    <w:p w14:paraId="1B5EF9F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Režim dne je </w:t>
      </w:r>
      <w:proofErr w:type="spellStart"/>
      <w:r>
        <w:rPr>
          <w:rFonts w:ascii="Times New Roman" w:hAnsi="Times New Roman"/>
          <w:sz w:val="24"/>
          <w:szCs w:val="24"/>
        </w:rPr>
        <w:t>přizpů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soben heterogenn</w:t>
      </w:r>
      <w:r>
        <w:rPr>
          <w:rFonts w:ascii="Times New Roman" w:hAnsi="Times New Roman"/>
          <w:sz w:val="24"/>
          <w:szCs w:val="24"/>
        </w:rPr>
        <w:t>í skupině dětí, ve věku 1,5</w:t>
      </w:r>
      <w:r>
        <w:rPr>
          <w:rFonts w:ascii="Times New Roman" w:hAnsi="Times New Roman"/>
          <w:sz w:val="24"/>
          <w:szCs w:val="24"/>
          <w:u w:color="FF0000"/>
        </w:rPr>
        <w:t xml:space="preserve"> - 3</w:t>
      </w:r>
      <w:r>
        <w:rPr>
          <w:rFonts w:ascii="Times New Roman" w:hAnsi="Times New Roman"/>
          <w:sz w:val="24"/>
          <w:szCs w:val="24"/>
          <w:u w:color="FF0000"/>
          <w:lang w:val="en-US"/>
        </w:rPr>
        <w:t xml:space="preserve"> let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Pečující osoby jsou </w:t>
      </w:r>
      <w:proofErr w:type="spellStart"/>
      <w:r>
        <w:rPr>
          <w:rFonts w:ascii="Times New Roman" w:hAnsi="Times New Roman"/>
          <w:sz w:val="24"/>
          <w:szCs w:val="24"/>
        </w:rPr>
        <w:t>povinn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 pružně přizpůsobovat aktuálním potřebám dětí. V 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skupině je dostatečně dbáno na soukromí dětí, pokud mají potřebu uchýlit se do </w:t>
      </w:r>
      <w:proofErr w:type="spellStart"/>
      <w:r>
        <w:rPr>
          <w:rFonts w:ascii="Times New Roman" w:hAnsi="Times New Roman"/>
          <w:sz w:val="24"/>
          <w:szCs w:val="24"/>
        </w:rPr>
        <w:t>klidn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koutku a neúčastnit se společný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činností, je jim to </w:t>
      </w:r>
      <w:proofErr w:type="spellStart"/>
      <w:r>
        <w:rPr>
          <w:rFonts w:ascii="Times New Roman" w:hAnsi="Times New Roman"/>
          <w:sz w:val="24"/>
          <w:szCs w:val="24"/>
        </w:rPr>
        <w:t>umožně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no.</w:t>
      </w:r>
    </w:p>
    <w:p w14:paraId="25A9731F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22AA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a/ Nástup dětí: </w:t>
      </w:r>
      <w:r>
        <w:rPr>
          <w:rFonts w:ascii="Times New Roman" w:hAnsi="Times New Roman"/>
          <w:sz w:val="24"/>
          <w:szCs w:val="24"/>
        </w:rPr>
        <w:t>7:00</w:t>
      </w:r>
      <w:r>
        <w:rPr>
          <w:rFonts w:ascii="Times New Roman" w:hAnsi="Times New Roman"/>
          <w:sz w:val="24"/>
          <w:szCs w:val="24"/>
          <w:u w:color="FF0000"/>
        </w:rPr>
        <w:t xml:space="preserve"> - 8:30 </w:t>
      </w:r>
      <w:proofErr w:type="spellStart"/>
      <w:proofErr w:type="gramStart"/>
      <w:r>
        <w:rPr>
          <w:rFonts w:ascii="Times New Roman" w:hAnsi="Times New Roman"/>
          <w:sz w:val="24"/>
          <w:szCs w:val="24"/>
          <w:u w:color="FF0000"/>
        </w:rPr>
        <w:t>hod,</w:t>
      </w:r>
      <w:r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jen po domluvě. Dítě je předáváno osobně pečující osobě.</w:t>
      </w:r>
    </w:p>
    <w:p w14:paraId="7E1C1472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</w:t>
      </w:r>
      <w:r>
        <w:rPr>
          <w:rFonts w:ascii="Times New Roman" w:hAnsi="Times New Roman"/>
          <w:sz w:val="24"/>
          <w:szCs w:val="24"/>
          <w:lang w:val="it-IT"/>
        </w:rPr>
        <w:t>i n</w:t>
      </w:r>
      <w:proofErr w:type="spellStart"/>
      <w:r>
        <w:rPr>
          <w:rFonts w:ascii="Times New Roman" w:hAnsi="Times New Roman"/>
          <w:sz w:val="24"/>
          <w:szCs w:val="24"/>
        </w:rPr>
        <w:t>ástupu</w:t>
      </w:r>
      <w:proofErr w:type="spellEnd"/>
      <w:r>
        <w:rPr>
          <w:rFonts w:ascii="Times New Roman" w:hAnsi="Times New Roman"/>
          <w:sz w:val="24"/>
          <w:szCs w:val="24"/>
        </w:rPr>
        <w:t xml:space="preserve"> dítě</w:t>
      </w:r>
      <w:r>
        <w:rPr>
          <w:rFonts w:ascii="Times New Roman" w:hAnsi="Times New Roman"/>
          <w:sz w:val="24"/>
          <w:szCs w:val="24"/>
          <w:lang w:val="pt-PT"/>
        </w:rPr>
        <w:t xml:space="preserve">te do </w:t>
      </w:r>
      <w:r>
        <w:rPr>
          <w:rFonts w:ascii="Times New Roman" w:hAnsi="Times New Roman"/>
          <w:sz w:val="24"/>
          <w:szCs w:val="24"/>
        </w:rPr>
        <w:t xml:space="preserve">Školky je </w:t>
      </w:r>
      <w:proofErr w:type="spellStart"/>
      <w:r>
        <w:rPr>
          <w:rFonts w:ascii="Times New Roman" w:hAnsi="Times New Roman"/>
          <w:sz w:val="24"/>
          <w:szCs w:val="24"/>
        </w:rPr>
        <w:t>uplatňová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n individu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přizpůsobený </w:t>
      </w:r>
      <w:r>
        <w:rPr>
          <w:rFonts w:ascii="Times New Roman" w:hAnsi="Times New Roman"/>
          <w:sz w:val="24"/>
          <w:szCs w:val="24"/>
          <w:lang w:val="pt-PT"/>
        </w:rPr>
        <w:t>adapta</w:t>
      </w:r>
      <w:r>
        <w:rPr>
          <w:rFonts w:ascii="Times New Roman" w:hAnsi="Times New Roman"/>
          <w:sz w:val="24"/>
          <w:szCs w:val="24"/>
        </w:rPr>
        <w:t>ční režim.</w:t>
      </w:r>
    </w:p>
    <w:p w14:paraId="1649654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Rodičům není </w:t>
      </w:r>
      <w:proofErr w:type="spellStart"/>
      <w:r>
        <w:rPr>
          <w:rFonts w:ascii="Times New Roman" w:hAnsi="Times New Roman"/>
          <w:sz w:val="24"/>
          <w:szCs w:val="24"/>
        </w:rPr>
        <w:t>umožně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no b</w:t>
      </w:r>
      <w:proofErr w:type="spellStart"/>
      <w:r>
        <w:rPr>
          <w:rFonts w:ascii="Times New Roman" w:hAnsi="Times New Roman"/>
          <w:sz w:val="24"/>
          <w:szCs w:val="24"/>
        </w:rPr>
        <w:t>ýt</w:t>
      </w:r>
      <w:proofErr w:type="spellEnd"/>
      <w:r>
        <w:rPr>
          <w:rFonts w:ascii="Times New Roman" w:hAnsi="Times New Roman"/>
          <w:sz w:val="24"/>
          <w:szCs w:val="24"/>
        </w:rPr>
        <w:t xml:space="preserve"> spolu s dítětem ve školce.</w:t>
      </w:r>
    </w:p>
    <w:p w14:paraId="18C03FF9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2F6B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Spont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ánní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hry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  od příchodu dětí </w:t>
      </w:r>
      <w:r>
        <w:rPr>
          <w:rFonts w:ascii="Times New Roman" w:hAnsi="Times New Roman"/>
          <w:sz w:val="24"/>
          <w:szCs w:val="24"/>
          <w:lang w:val="pt-PT"/>
        </w:rPr>
        <w:t xml:space="preserve">do </w:t>
      </w:r>
      <w:r>
        <w:rPr>
          <w:rFonts w:ascii="Times New Roman" w:hAnsi="Times New Roman"/>
          <w:sz w:val="24"/>
          <w:szCs w:val="24"/>
        </w:rPr>
        <w:t>Školky, do pobytu venku a po odpoledním odpočinku - probíhají celý den, prolínají s činnostmi řízený</w:t>
      </w:r>
      <w:r>
        <w:rPr>
          <w:rFonts w:ascii="Times New Roman" w:hAnsi="Times New Roman"/>
          <w:sz w:val="24"/>
          <w:szCs w:val="24"/>
          <w:lang w:val="it-IT"/>
        </w:rPr>
        <w:t>mi pe</w:t>
      </w:r>
      <w:proofErr w:type="spellStart"/>
      <w:r>
        <w:rPr>
          <w:rFonts w:ascii="Times New Roman" w:hAnsi="Times New Roman"/>
          <w:sz w:val="24"/>
          <w:szCs w:val="24"/>
        </w:rPr>
        <w:t>čujícími</w:t>
      </w:r>
      <w:proofErr w:type="spellEnd"/>
      <w:r>
        <w:rPr>
          <w:rFonts w:ascii="Times New Roman" w:hAnsi="Times New Roman"/>
          <w:sz w:val="24"/>
          <w:szCs w:val="24"/>
        </w:rPr>
        <w:t xml:space="preserve"> osobami ve vyvážen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poměru, se zřetelem na individuální potřeby dětí.</w:t>
      </w:r>
    </w:p>
    <w:p w14:paraId="49A0B53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554987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c/ Didakticky cílené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činnosti: </w:t>
      </w:r>
      <w:r>
        <w:rPr>
          <w:rFonts w:ascii="Times New Roman" w:hAnsi="Times New Roman"/>
          <w:sz w:val="24"/>
          <w:szCs w:val="24"/>
        </w:rPr>
        <w:t xml:space="preserve"> probíhají</w:t>
      </w:r>
      <w:proofErr w:type="gramEnd"/>
      <w:r>
        <w:rPr>
          <w:rFonts w:ascii="Times New Roman" w:hAnsi="Times New Roman"/>
          <w:sz w:val="24"/>
          <w:szCs w:val="24"/>
        </w:rPr>
        <w:t xml:space="preserve"> v průběhu 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dne formou individuální, skupinové či kolektivní </w:t>
      </w:r>
      <w:proofErr w:type="spellStart"/>
      <w:r>
        <w:rPr>
          <w:rFonts w:ascii="Times New Roman" w:hAnsi="Times New Roman"/>
          <w:sz w:val="24"/>
          <w:szCs w:val="24"/>
        </w:rPr>
        <w:t>prá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ce pe</w:t>
      </w:r>
      <w:proofErr w:type="spellStart"/>
      <w:r>
        <w:rPr>
          <w:rFonts w:ascii="Times New Roman" w:hAnsi="Times New Roman"/>
          <w:sz w:val="24"/>
          <w:szCs w:val="24"/>
        </w:rPr>
        <w:t>čujících</w:t>
      </w:r>
      <w:proofErr w:type="spellEnd"/>
      <w:r>
        <w:rPr>
          <w:rFonts w:ascii="Times New Roman" w:hAnsi="Times New Roman"/>
          <w:sz w:val="24"/>
          <w:szCs w:val="24"/>
        </w:rPr>
        <w:t xml:space="preserve"> osob s dětmi, vycházejí z potřeb a zájmů dětí.</w:t>
      </w:r>
    </w:p>
    <w:p w14:paraId="0969910E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E83AE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Pohybov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aktivity </w:t>
      </w:r>
      <w:r>
        <w:rPr>
          <w:rFonts w:ascii="Times New Roman" w:hAnsi="Times New Roman"/>
          <w:sz w:val="24"/>
          <w:szCs w:val="24"/>
        </w:rPr>
        <w:t>- denně zdravotně zaměřen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cvičení a </w:t>
      </w:r>
      <w:proofErr w:type="spellStart"/>
      <w:r>
        <w:rPr>
          <w:rFonts w:ascii="Times New Roman" w:hAnsi="Times New Roman"/>
          <w:sz w:val="24"/>
          <w:szCs w:val="24"/>
        </w:rPr>
        <w:t>pohybov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hry</w:t>
      </w:r>
      <w:proofErr w:type="spellEnd"/>
    </w:p>
    <w:p w14:paraId="263E698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                           - průběžně </w:t>
      </w:r>
      <w:proofErr w:type="spellStart"/>
      <w:r>
        <w:rPr>
          <w:rFonts w:ascii="Times New Roman" w:hAnsi="Times New Roman"/>
          <w:sz w:val="24"/>
          <w:szCs w:val="24"/>
        </w:rPr>
        <w:t>pohybov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chvilky a hudebně pohybové činnosti </w:t>
      </w:r>
    </w:p>
    <w:p w14:paraId="4363262D" w14:textId="77777777" w:rsidR="00AE6F2D" w:rsidRDefault="00000000">
      <w:pPr>
        <w:spacing w:after="0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denně </w:t>
      </w:r>
      <w:proofErr w:type="spellStart"/>
      <w:r>
        <w:rPr>
          <w:rFonts w:ascii="Times New Roman" w:hAnsi="Times New Roman"/>
          <w:sz w:val="24"/>
          <w:szCs w:val="24"/>
        </w:rPr>
        <w:t>dostatečn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zařazování pohybu př</w:t>
      </w:r>
      <w:r>
        <w:rPr>
          <w:rFonts w:ascii="Times New Roman" w:hAnsi="Times New Roman"/>
          <w:sz w:val="24"/>
          <w:szCs w:val="24"/>
          <w:lang w:val="it-IT"/>
        </w:rPr>
        <w:t>i spont</w:t>
      </w:r>
      <w:proofErr w:type="spellStart"/>
      <w:r>
        <w:rPr>
          <w:rFonts w:ascii="Times New Roman" w:hAnsi="Times New Roman"/>
          <w:sz w:val="24"/>
          <w:szCs w:val="24"/>
        </w:rPr>
        <w:t>ánních</w:t>
      </w:r>
      <w:proofErr w:type="spellEnd"/>
      <w:r>
        <w:rPr>
          <w:rFonts w:ascii="Times New Roman" w:hAnsi="Times New Roman"/>
          <w:sz w:val="24"/>
          <w:szCs w:val="24"/>
        </w:rPr>
        <w:t xml:space="preserve"> hrách a pobytu venku </w:t>
      </w:r>
    </w:p>
    <w:p w14:paraId="4DBC66C9" w14:textId="77777777" w:rsidR="00AE6F2D" w:rsidRDefault="00AE6F2D">
      <w:pPr>
        <w:spacing w:after="0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0101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e/ Pobyt venku </w:t>
      </w:r>
      <w:r>
        <w:rPr>
          <w:rFonts w:ascii="Times New Roman" w:hAnsi="Times New Roman"/>
          <w:sz w:val="24"/>
          <w:szCs w:val="24"/>
        </w:rPr>
        <w:t xml:space="preserve">- min. 2 hod </w:t>
      </w:r>
      <w:proofErr w:type="gramStart"/>
      <w:r>
        <w:rPr>
          <w:rFonts w:ascii="Times New Roman" w:hAnsi="Times New Roman"/>
          <w:sz w:val="24"/>
          <w:szCs w:val="24"/>
        </w:rPr>
        <w:t>denně - dle</w:t>
      </w:r>
      <w:proofErr w:type="gramEnd"/>
      <w:r>
        <w:rPr>
          <w:rFonts w:ascii="Times New Roman" w:hAnsi="Times New Roman"/>
          <w:sz w:val="24"/>
          <w:szCs w:val="24"/>
        </w:rPr>
        <w:t xml:space="preserve"> počasí, dopoledne mezi 10-12 hod, případně odpoledne po odpočinku až do odchodu dětí domů. V letní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ěsících</w:t>
      </w:r>
      <w:proofErr w:type="spellEnd"/>
      <w:r>
        <w:rPr>
          <w:rFonts w:ascii="Times New Roman" w:hAnsi="Times New Roman"/>
          <w:sz w:val="24"/>
          <w:szCs w:val="24"/>
        </w:rPr>
        <w:t xml:space="preserve"> se činnosti přesouvají co nejvíce ven. Pobyt venku se neuskutečňuje při mrazu </w:t>
      </w:r>
      <w:proofErr w:type="gramStart"/>
      <w:r>
        <w:rPr>
          <w:rFonts w:ascii="Times New Roman" w:hAnsi="Times New Roman"/>
          <w:sz w:val="24"/>
          <w:szCs w:val="24"/>
        </w:rPr>
        <w:t>pod  -</w:t>
      </w:r>
      <w:proofErr w:type="gramEnd"/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it-IT"/>
        </w:rPr>
        <w:t>°</w:t>
      </w:r>
      <w:r>
        <w:rPr>
          <w:rFonts w:ascii="Times New Roman" w:hAnsi="Times New Roman"/>
          <w:sz w:val="24"/>
          <w:szCs w:val="24"/>
          <w:lang w:val="es-ES_tradnl"/>
        </w:rPr>
        <w:t>C, p</w:t>
      </w:r>
      <w:proofErr w:type="spellStart"/>
      <w:r>
        <w:rPr>
          <w:rFonts w:ascii="Times New Roman" w:hAnsi="Times New Roman"/>
          <w:sz w:val="24"/>
          <w:szCs w:val="24"/>
        </w:rPr>
        <w:t>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dešti, větru a př</w:t>
      </w:r>
      <w:r>
        <w:rPr>
          <w:rFonts w:ascii="Times New Roman" w:hAnsi="Times New Roman"/>
          <w:sz w:val="24"/>
          <w:szCs w:val="24"/>
          <w:lang w:val="it-IT"/>
        </w:rPr>
        <w:t>i inverz</w:t>
      </w:r>
      <w:proofErr w:type="spellStart"/>
      <w:r>
        <w:rPr>
          <w:rFonts w:ascii="Times New Roman" w:hAnsi="Times New Roman"/>
          <w:sz w:val="24"/>
          <w:szCs w:val="24"/>
        </w:rPr>
        <w:t>ích</w:t>
      </w:r>
      <w:proofErr w:type="spellEnd"/>
      <w:r>
        <w:rPr>
          <w:rFonts w:ascii="Times New Roman" w:hAnsi="Times New Roman"/>
          <w:sz w:val="24"/>
          <w:szCs w:val="24"/>
        </w:rPr>
        <w:t xml:space="preserve">. Pozemek určený pro pobyt a hry dětí </w:t>
      </w:r>
      <w:r>
        <w:rPr>
          <w:rFonts w:ascii="Times New Roman" w:hAnsi="Times New Roman"/>
          <w:sz w:val="24"/>
          <w:szCs w:val="24"/>
          <w:lang w:val="nl-NL"/>
        </w:rPr>
        <w:t>je oplocen z</w:t>
      </w:r>
      <w:r>
        <w:rPr>
          <w:rFonts w:ascii="Times New Roman" w:hAnsi="Times New Roman"/>
          <w:sz w:val="24"/>
          <w:szCs w:val="24"/>
        </w:rPr>
        <w:t> důvodu ochrany zdraví a zajištění bezpečnosti dětí.</w:t>
      </w:r>
    </w:p>
    <w:p w14:paraId="163587B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využití pobytu venku: spontánní i řízené činnosti vždy s poznávací</w:t>
      </w:r>
      <w:r>
        <w:rPr>
          <w:rFonts w:ascii="Times New Roman" w:hAnsi="Times New Roman"/>
          <w:sz w:val="24"/>
          <w:szCs w:val="24"/>
          <w:lang w:val="pt-PT"/>
        </w:rPr>
        <w:t>m c</w:t>
      </w:r>
      <w:proofErr w:type="spellStart"/>
      <w:r>
        <w:rPr>
          <w:rFonts w:ascii="Times New Roman" w:hAnsi="Times New Roman"/>
          <w:sz w:val="24"/>
          <w:szCs w:val="24"/>
        </w:rPr>
        <w:t>ílem</w:t>
      </w:r>
      <w:proofErr w:type="spellEnd"/>
      <w:r>
        <w:rPr>
          <w:rFonts w:ascii="Times New Roman" w:hAnsi="Times New Roman"/>
          <w:sz w:val="24"/>
          <w:szCs w:val="24"/>
        </w:rPr>
        <w:t xml:space="preserve"> a pohybovou aktivitou.</w:t>
      </w:r>
    </w:p>
    <w:p w14:paraId="1EA33C2A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7C6D6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  Odpočinek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spánek </w:t>
      </w:r>
      <w:r>
        <w:rPr>
          <w:rFonts w:ascii="Times New Roman" w:hAnsi="Times New Roman"/>
          <w:sz w:val="24"/>
          <w:szCs w:val="24"/>
        </w:rPr>
        <w:t xml:space="preserve">- vychází z individuálních </w:t>
      </w:r>
      <w:proofErr w:type="spellStart"/>
      <w:r>
        <w:rPr>
          <w:rFonts w:ascii="Times New Roman" w:hAnsi="Times New Roman"/>
          <w:sz w:val="24"/>
          <w:szCs w:val="24"/>
        </w:rPr>
        <w:t>potř</w:t>
      </w:r>
      <w:r>
        <w:rPr>
          <w:rFonts w:ascii="Times New Roman" w:hAnsi="Times New Roman"/>
          <w:sz w:val="24"/>
          <w:szCs w:val="24"/>
          <w:lang w:val="de-DE"/>
        </w:rPr>
        <w:t>eb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ětí</w:t>
      </w:r>
      <w:proofErr w:type="spellEnd"/>
      <w:r>
        <w:rPr>
          <w:rFonts w:ascii="Times New Roman" w:hAnsi="Times New Roman"/>
          <w:sz w:val="24"/>
          <w:szCs w:val="24"/>
        </w:rPr>
        <w:t>, po obědě cca 30 min odpočívají všechny děti při čtení pohádky, děti s nižší potřebou spánku vstávají</w:t>
      </w:r>
      <w:r>
        <w:rPr>
          <w:rFonts w:ascii="Times New Roman" w:hAnsi="Times New Roman"/>
          <w:sz w:val="24"/>
          <w:szCs w:val="24"/>
          <w:lang w:val="it-IT"/>
        </w:rPr>
        <w:t>, pe</w:t>
      </w:r>
      <w:proofErr w:type="spellStart"/>
      <w:r>
        <w:rPr>
          <w:rFonts w:ascii="Times New Roman" w:hAnsi="Times New Roman"/>
          <w:sz w:val="24"/>
          <w:szCs w:val="24"/>
        </w:rPr>
        <w:t>čující</w:t>
      </w:r>
      <w:proofErr w:type="spellEnd"/>
      <w:r>
        <w:rPr>
          <w:rFonts w:ascii="Times New Roman" w:hAnsi="Times New Roman"/>
          <w:sz w:val="24"/>
          <w:szCs w:val="24"/>
        </w:rPr>
        <w:t xml:space="preserve"> osoby jim nabízí náhradní aktivity. </w:t>
      </w:r>
      <w:proofErr w:type="spellStart"/>
      <w:r>
        <w:rPr>
          <w:rFonts w:ascii="Times New Roman" w:hAnsi="Times New Roman"/>
          <w:sz w:val="24"/>
          <w:szCs w:val="24"/>
        </w:rPr>
        <w:t>Dě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ti sp</w:t>
      </w:r>
      <w:r>
        <w:rPr>
          <w:rFonts w:ascii="Times New Roman" w:hAnsi="Times New Roman"/>
          <w:sz w:val="24"/>
          <w:szCs w:val="24"/>
        </w:rPr>
        <w:t>í v ložnici na jim určen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lehátku či lůžku.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má vlastní lůžkoviny.</w:t>
      </w:r>
    </w:p>
    <w:p w14:paraId="17A3E6B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6045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g/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Stravování</w:t>
      </w:r>
      <w:r>
        <w:rPr>
          <w:rFonts w:ascii="Times New Roman" w:hAnsi="Times New Roman"/>
          <w:sz w:val="24"/>
          <w:szCs w:val="24"/>
        </w:rPr>
        <w:t xml:space="preserve"> - stravování</w:t>
      </w:r>
      <w:proofErr w:type="gramEnd"/>
      <w:r>
        <w:rPr>
          <w:rFonts w:ascii="Times New Roman" w:hAnsi="Times New Roman"/>
          <w:sz w:val="24"/>
          <w:szCs w:val="24"/>
        </w:rPr>
        <w:t xml:space="preserve"> probíhá v prostorech 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skupiny. </w:t>
      </w:r>
    </w:p>
    <w:p w14:paraId="7E70867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El</w:t>
      </w:r>
      <w:proofErr w:type="spellStart"/>
      <w:r>
        <w:rPr>
          <w:rFonts w:ascii="Times New Roman" w:hAnsi="Times New Roman"/>
          <w:sz w:val="24"/>
          <w:szCs w:val="24"/>
        </w:rPr>
        <w:t>ánek</w:t>
      </w:r>
      <w:proofErr w:type="spellEnd"/>
      <w:r>
        <w:rPr>
          <w:rFonts w:ascii="Times New Roman" w:hAnsi="Times New Roman"/>
          <w:sz w:val="24"/>
          <w:szCs w:val="24"/>
        </w:rPr>
        <w:t xml:space="preserve"> vede projekt „Podpora zdraví dětí,“ do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patří i kvalitní a vyvážená strava po celý </w:t>
      </w:r>
      <w:r>
        <w:rPr>
          <w:rFonts w:ascii="Times New Roman" w:hAnsi="Times New Roman"/>
          <w:sz w:val="24"/>
          <w:szCs w:val="24"/>
          <w:lang w:val="nl-NL"/>
        </w:rPr>
        <w:t>den, p</w:t>
      </w:r>
      <w:proofErr w:type="spellStart"/>
      <w:r>
        <w:rPr>
          <w:rFonts w:ascii="Times New Roman" w:hAnsi="Times New Roman"/>
          <w:sz w:val="24"/>
          <w:szCs w:val="24"/>
        </w:rPr>
        <w:t>řipravová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na speci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pro děti předškolního věku v souladu s platnou právní úpravou. </w:t>
      </w:r>
    </w:p>
    <w:p w14:paraId="3DE38AC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speciálních stravovací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</w:rPr>
        <w:t>ávyků</w:t>
      </w:r>
      <w:proofErr w:type="spellEnd"/>
      <w:r>
        <w:rPr>
          <w:rFonts w:ascii="Times New Roman" w:hAnsi="Times New Roman"/>
          <w:sz w:val="24"/>
          <w:szCs w:val="24"/>
        </w:rPr>
        <w:t xml:space="preserve"> či alergií dítěte (např. lepek, ml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proofErr w:type="spellEnd"/>
      <w:r>
        <w:rPr>
          <w:rFonts w:ascii="Times New Roman" w:hAnsi="Times New Roman"/>
          <w:sz w:val="24"/>
          <w:szCs w:val="24"/>
        </w:rPr>
        <w:t xml:space="preserve">, maso apod.), je nutná </w:t>
      </w:r>
      <w:r>
        <w:rPr>
          <w:rFonts w:ascii="Times New Roman" w:hAnsi="Times New Roman"/>
          <w:sz w:val="24"/>
          <w:szCs w:val="24"/>
          <w:lang w:val="it-IT"/>
        </w:rPr>
        <w:t>individu</w:t>
      </w:r>
      <w:proofErr w:type="spellStart"/>
      <w:r>
        <w:rPr>
          <w:rFonts w:ascii="Times New Roman" w:hAnsi="Times New Roman"/>
          <w:sz w:val="24"/>
          <w:szCs w:val="24"/>
        </w:rPr>
        <w:t>ální</w:t>
      </w:r>
      <w:proofErr w:type="spellEnd"/>
      <w:r>
        <w:rPr>
          <w:rFonts w:ascii="Times New Roman" w:hAnsi="Times New Roman"/>
          <w:sz w:val="24"/>
          <w:szCs w:val="24"/>
        </w:rPr>
        <w:t xml:space="preserve"> domluva.</w:t>
      </w:r>
    </w:p>
    <w:p w14:paraId="5D4FBE6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Celodenní stravování obsahuje svačinu, oběd, svačinu, celodenní pitný režim a celodenní přísun </w:t>
      </w:r>
      <w:proofErr w:type="spellStart"/>
      <w:r>
        <w:rPr>
          <w:rFonts w:ascii="Times New Roman" w:hAnsi="Times New Roman"/>
          <w:sz w:val="24"/>
          <w:szCs w:val="24"/>
        </w:rPr>
        <w:t>čerstv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ovoce a zeleniny.                   </w:t>
      </w:r>
    </w:p>
    <w:p w14:paraId="57481B2E" w14:textId="77777777" w:rsidR="00AE6F2D" w:rsidRDefault="0000000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svačiny - 9:00 a 14:30 </w:t>
      </w:r>
    </w:p>
    <w:p w14:paraId="0447A28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- obědy se </w:t>
      </w:r>
      <w:proofErr w:type="gramStart"/>
      <w:r>
        <w:rPr>
          <w:rFonts w:ascii="Times New Roman" w:hAnsi="Times New Roman"/>
          <w:sz w:val="24"/>
          <w:szCs w:val="24"/>
        </w:rPr>
        <w:t>vydávají  11:30</w:t>
      </w:r>
      <w:proofErr w:type="gramEnd"/>
      <w:r>
        <w:rPr>
          <w:rFonts w:ascii="Times New Roman" w:hAnsi="Times New Roman"/>
          <w:sz w:val="24"/>
          <w:szCs w:val="24"/>
        </w:rPr>
        <w:t xml:space="preserve"> - 12:00</w:t>
      </w:r>
    </w:p>
    <w:p w14:paraId="4B3307A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nejstarší </w:t>
      </w:r>
      <w:proofErr w:type="spellStart"/>
      <w:r>
        <w:rPr>
          <w:rFonts w:ascii="Times New Roman" w:hAnsi="Times New Roman"/>
          <w:sz w:val="24"/>
          <w:szCs w:val="24"/>
        </w:rPr>
        <w:t>dě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ti pou</w:t>
      </w:r>
      <w:proofErr w:type="spellStart"/>
      <w:r>
        <w:rPr>
          <w:rFonts w:ascii="Times New Roman" w:hAnsi="Times New Roman"/>
          <w:sz w:val="24"/>
          <w:szCs w:val="24"/>
        </w:rPr>
        <w:t>žívají</w:t>
      </w:r>
      <w:proofErr w:type="spellEnd"/>
      <w:r>
        <w:rPr>
          <w:rFonts w:ascii="Times New Roman" w:hAnsi="Times New Roman"/>
          <w:sz w:val="24"/>
          <w:szCs w:val="24"/>
        </w:rPr>
        <w:t xml:space="preserve"> příbory, po jídle si uklidí nádobí na určen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  <w:lang w:val="it-IT"/>
        </w:rPr>
        <w:t>sto, v</w:t>
      </w:r>
      <w:proofErr w:type="spellStart"/>
      <w:r>
        <w:rPr>
          <w:rFonts w:ascii="Times New Roman" w:hAnsi="Times New Roman"/>
          <w:sz w:val="24"/>
          <w:szCs w:val="24"/>
        </w:rPr>
        <w:t>šichni</w:t>
      </w:r>
      <w:proofErr w:type="spellEnd"/>
      <w:r>
        <w:rPr>
          <w:rFonts w:ascii="Times New Roman" w:hAnsi="Times New Roman"/>
          <w:sz w:val="24"/>
          <w:szCs w:val="24"/>
        </w:rPr>
        <w:t xml:space="preserve"> zaměstnanci vedou děti k samostatnosti, malým dětem pomáhá dle potřeby pečující osoba.</w:t>
      </w:r>
    </w:p>
    <w:p w14:paraId="7FBA9AF7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7E02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h/ Pitný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režim</w:t>
      </w:r>
      <w:r>
        <w:rPr>
          <w:rFonts w:ascii="Times New Roman" w:hAnsi="Times New Roman"/>
          <w:sz w:val="24"/>
          <w:szCs w:val="24"/>
        </w:rPr>
        <w:t xml:space="preserve"> - děti</w:t>
      </w:r>
      <w:proofErr w:type="gramEnd"/>
      <w:r>
        <w:rPr>
          <w:rFonts w:ascii="Times New Roman" w:hAnsi="Times New Roman"/>
          <w:sz w:val="24"/>
          <w:szCs w:val="24"/>
        </w:rPr>
        <w:t xml:space="preserve"> mají po celý den tekutiny k dispozici. Nápoje se obměňují.</w:t>
      </w:r>
    </w:p>
    <w:p w14:paraId="58BE2921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CBA5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i/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Otužování 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   </w:t>
      </w:r>
      <w:proofErr w:type="spellStart"/>
      <w:r>
        <w:rPr>
          <w:rFonts w:ascii="Times New Roman" w:hAnsi="Times New Roman"/>
          <w:sz w:val="24"/>
          <w:szCs w:val="24"/>
        </w:rPr>
        <w:t>pravideln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větrání všech místností</w:t>
      </w:r>
    </w:p>
    <w:p w14:paraId="3EC59643" w14:textId="77777777" w:rsidR="00AE6F2D" w:rsidRDefault="00000000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 xml:space="preserve">   </w:t>
      </w:r>
      <w:r>
        <w:rPr>
          <w:rFonts w:ascii="Times New Roman" w:hAnsi="Times New Roman"/>
          <w:sz w:val="24"/>
          <w:szCs w:val="24"/>
        </w:rPr>
        <w:t>sledujeme vytápění budovy, redukuje na přiměřenou teplotu</w:t>
      </w:r>
    </w:p>
    <w:p w14:paraId="3D226F7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       -  dostatečný pobyt venku</w:t>
      </w:r>
    </w:p>
    <w:p w14:paraId="6D1A197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                        </w:t>
      </w:r>
      <w:r>
        <w:rPr>
          <w:rFonts w:ascii="Times New Roman" w:hAnsi="Times New Roman"/>
          <w:sz w:val="24"/>
          <w:szCs w:val="24"/>
        </w:rPr>
        <w:t>-  kontrola přiměřen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oblečení dětí</w:t>
      </w:r>
    </w:p>
    <w:p w14:paraId="1D50CFA4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A8A8A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j/ Úklid – </w:t>
      </w:r>
      <w:r>
        <w:rPr>
          <w:rFonts w:ascii="Times New Roman" w:hAnsi="Times New Roman"/>
          <w:sz w:val="24"/>
          <w:szCs w:val="24"/>
        </w:rPr>
        <w:t>dle vyhlášky v rozsahu:</w:t>
      </w:r>
    </w:p>
    <w:p w14:paraId="20E1A04F" w14:textId="77777777" w:rsidR="00AE6F2D" w:rsidRDefault="00000000">
      <w:pPr>
        <w:pStyle w:val="l4"/>
        <w:spacing w:before="0" w:after="0" w:line="276" w:lineRule="auto"/>
        <w:rPr>
          <w:rFonts w:ascii="Arial" w:eastAsia="Arial" w:hAnsi="Arial" w:cs="Arial"/>
          <w:i/>
          <w:iCs/>
        </w:rPr>
      </w:pPr>
      <w:r>
        <w:tab/>
      </w:r>
    </w:p>
    <w:p w14:paraId="0ACFB7D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denně setřením všech podlah a povrchů na vlhko, u koberců vyčištěním vysavačem,</w:t>
      </w:r>
    </w:p>
    <w:p w14:paraId="5DCB7A7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denně vynášením odpadků,</w:t>
      </w:r>
    </w:p>
    <w:p w14:paraId="6226AB4E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denně umytím umyvadel, záchodů </w:t>
      </w:r>
      <w:r>
        <w:rPr>
          <w:rFonts w:ascii="Times New Roman" w:hAnsi="Times New Roman"/>
          <w:sz w:val="24"/>
          <w:szCs w:val="24"/>
          <w:lang w:val="it-IT"/>
        </w:rPr>
        <w:t>a d</w:t>
      </w:r>
      <w:proofErr w:type="spellStart"/>
      <w:r>
        <w:rPr>
          <w:rFonts w:ascii="Times New Roman" w:hAnsi="Times New Roman"/>
          <w:sz w:val="24"/>
          <w:szCs w:val="24"/>
        </w:rPr>
        <w:t>ětský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no</w:t>
      </w:r>
      <w:r>
        <w:rPr>
          <w:rFonts w:ascii="Times New Roman" w:hAnsi="Times New Roman"/>
          <w:sz w:val="24"/>
          <w:szCs w:val="24"/>
        </w:rPr>
        <w:t>čníků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za pou</w:t>
      </w:r>
      <w:r>
        <w:rPr>
          <w:rFonts w:ascii="Times New Roman" w:hAnsi="Times New Roman"/>
          <w:sz w:val="24"/>
          <w:szCs w:val="24"/>
        </w:rPr>
        <w:t>žití č</w:t>
      </w:r>
      <w:r>
        <w:rPr>
          <w:rFonts w:ascii="Times New Roman" w:hAnsi="Times New Roman"/>
          <w:sz w:val="24"/>
          <w:szCs w:val="24"/>
          <w:lang w:val="it-IT"/>
        </w:rPr>
        <w:t>istic</w:t>
      </w:r>
      <w:proofErr w:type="spellStart"/>
      <w:r>
        <w:rPr>
          <w:rFonts w:ascii="Times New Roman" w:hAnsi="Times New Roman"/>
          <w:sz w:val="24"/>
          <w:szCs w:val="24"/>
        </w:rPr>
        <w:t>ích</w:t>
      </w:r>
      <w:proofErr w:type="spellEnd"/>
      <w:r>
        <w:rPr>
          <w:rFonts w:ascii="Times New Roman" w:hAnsi="Times New Roman"/>
          <w:sz w:val="24"/>
          <w:szCs w:val="24"/>
        </w:rPr>
        <w:t xml:space="preserve"> prostředků s následnou dezinfekcí,</w:t>
      </w:r>
    </w:p>
    <w:p w14:paraId="0086BB6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denně větráním,</w:t>
      </w:r>
    </w:p>
    <w:p w14:paraId="4BCF7598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ně jednou týdně umytím a dezinfikováním omyvatelný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částí stěn </w:t>
      </w:r>
      <w:proofErr w:type="spellStart"/>
      <w:r>
        <w:rPr>
          <w:rFonts w:ascii="Times New Roman" w:hAnsi="Times New Roman"/>
          <w:sz w:val="24"/>
          <w:szCs w:val="24"/>
        </w:rPr>
        <w:t>hygienick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zařízení,</w:t>
      </w:r>
    </w:p>
    <w:p w14:paraId="70DF1DA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ně dvakrát ročně umytím oken a dveří včetně rámů, svítidel a světelných zdrojů,</w:t>
      </w:r>
    </w:p>
    <w:p w14:paraId="3A80DE3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ně dvakrát ročně prostřednictvím </w:t>
      </w:r>
      <w:proofErr w:type="spellStart"/>
      <w:r>
        <w:rPr>
          <w:rFonts w:ascii="Times New Roman" w:hAnsi="Times New Roman"/>
          <w:sz w:val="24"/>
          <w:szCs w:val="24"/>
        </w:rPr>
        <w:t>celkov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úklidu všech prostor, včetně </w:t>
      </w:r>
      <w:proofErr w:type="spellStart"/>
      <w:r>
        <w:rPr>
          <w:rFonts w:ascii="Times New Roman" w:hAnsi="Times New Roman"/>
          <w:sz w:val="24"/>
          <w:szCs w:val="24"/>
        </w:rPr>
        <w:t>mokr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čištění koberců a předmětů, a je-li to </w:t>
      </w:r>
      <w:proofErr w:type="spellStart"/>
      <w:r>
        <w:rPr>
          <w:rFonts w:ascii="Times New Roman" w:hAnsi="Times New Roman"/>
          <w:sz w:val="24"/>
          <w:szCs w:val="24"/>
        </w:rPr>
        <w:t>možn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též hraček,</w:t>
      </w:r>
    </w:p>
    <w:p w14:paraId="7CD9C25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jedenkr</w:t>
      </w:r>
      <w:r>
        <w:rPr>
          <w:rFonts w:ascii="Times New Roman" w:hAnsi="Times New Roman"/>
          <w:sz w:val="24"/>
          <w:szCs w:val="24"/>
        </w:rPr>
        <w:t>át</w:t>
      </w:r>
      <w:proofErr w:type="spellEnd"/>
      <w:r>
        <w:rPr>
          <w:rFonts w:ascii="Times New Roman" w:hAnsi="Times New Roman"/>
          <w:sz w:val="24"/>
          <w:szCs w:val="24"/>
        </w:rPr>
        <w:t xml:space="preserve"> za 3 roky nebo v případě potřeby častěji malováním.</w:t>
      </w:r>
    </w:p>
    <w:p w14:paraId="49006B33" w14:textId="77777777" w:rsidR="00AE6F2D" w:rsidRDefault="00AE6F2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CCA18" w14:textId="77777777" w:rsidR="00AB4F07" w:rsidRDefault="00AB4F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B88E39" w14:textId="77777777" w:rsidR="00AB4F07" w:rsidRDefault="00AB4F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1D7259" w14:textId="6AE1CE69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Způsob nakládání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 pr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ádlem</w:t>
      </w:r>
      <w:proofErr w:type="spellEnd"/>
    </w:p>
    <w:p w14:paraId="74B88C9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Ložní prádlo se vymění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ně jednou za 3 týdny a v případě potřeby častěji. Lehátka poskytují pevnou oporu zad,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má vlastní matraci a lůžkoviny. Zajišťujeme jejich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provětrávání a oddělen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es-ES_tradnl"/>
        </w:rPr>
        <w:t>ulo</w:t>
      </w:r>
      <w:r>
        <w:rPr>
          <w:rFonts w:ascii="Times New Roman" w:hAnsi="Times New Roman"/>
          <w:sz w:val="24"/>
          <w:szCs w:val="24"/>
        </w:rPr>
        <w:t xml:space="preserve">žení lůžkovin pro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dítě.</w:t>
      </w:r>
    </w:p>
    <w:p w14:paraId="66F7131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hygienických zařízeních používáme ručníky pro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dítě zvlášť,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se vzájemně nedotýkají, nebo ručníky na jedno použití,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jsou všeobecně pokládány za hygieničtější. Dá</w:t>
      </w:r>
      <w:r>
        <w:rPr>
          <w:rFonts w:ascii="Times New Roman" w:hAnsi="Times New Roman"/>
          <w:sz w:val="24"/>
          <w:szCs w:val="24"/>
          <w:lang w:val="fr-FR"/>
        </w:rPr>
        <w:t>le d</w:t>
      </w:r>
      <w:proofErr w:type="spellStart"/>
      <w:r>
        <w:rPr>
          <w:rFonts w:ascii="Times New Roman" w:hAnsi="Times New Roman"/>
          <w:sz w:val="24"/>
          <w:szCs w:val="24"/>
        </w:rPr>
        <w:t>ávkovač</w:t>
      </w:r>
      <w:proofErr w:type="spellEnd"/>
      <w:r>
        <w:rPr>
          <w:rFonts w:ascii="Times New Roman" w:hAnsi="Times New Roman"/>
          <w:sz w:val="24"/>
          <w:szCs w:val="24"/>
        </w:rPr>
        <w:t xml:space="preserve"> mýdla a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umyvadlo má mísící baterii mimo dosah dětí, takže zaručuje maximální teplotu </w:t>
      </w:r>
      <w:proofErr w:type="gramStart"/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  <w:lang w:val="it-IT"/>
        </w:rPr>
        <w:t>°</w:t>
      </w:r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 zabraňující opaření dítě</w:t>
      </w:r>
      <w:r>
        <w:rPr>
          <w:rFonts w:ascii="Times New Roman" w:hAnsi="Times New Roman"/>
          <w:sz w:val="24"/>
          <w:szCs w:val="24"/>
          <w:lang w:val="it-IT"/>
        </w:rPr>
        <w:t xml:space="preserve">te. </w:t>
      </w:r>
    </w:p>
    <w:p w14:paraId="2FA33749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CC9A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004B8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4. Vnitřní prostory</w:t>
      </w:r>
    </w:p>
    <w:p w14:paraId="466201E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Rostliny a dřeviny se ve vnitřních prostorách nenacházejí v dosahu dětí.</w:t>
      </w:r>
    </w:p>
    <w:p w14:paraId="38EED21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Prostorov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podmínky a vnitřní uspořádání umožňuje výuku, </w:t>
      </w:r>
      <w:proofErr w:type="spellStart"/>
      <w:r>
        <w:rPr>
          <w:rFonts w:ascii="Times New Roman" w:hAnsi="Times New Roman"/>
          <w:sz w:val="24"/>
          <w:szCs w:val="24"/>
        </w:rPr>
        <w:t>voln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hry dětí, jejich odpočinek, osobní hygienu s otužováním, tělesná cvičení a zajištění stravování.</w:t>
      </w:r>
    </w:p>
    <w:p w14:paraId="3CFF269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prostorá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aten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vlastní místo opatřen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2 věšáky, poličkou a místem pro uložení </w:t>
      </w:r>
      <w:r>
        <w:rPr>
          <w:rFonts w:ascii="Times New Roman" w:hAnsi="Times New Roman"/>
          <w:sz w:val="24"/>
          <w:szCs w:val="24"/>
          <w:lang w:val="en-US"/>
        </w:rPr>
        <w:t>bot a p</w:t>
      </w:r>
      <w:proofErr w:type="spellStart"/>
      <w:r>
        <w:rPr>
          <w:rFonts w:ascii="Times New Roman" w:hAnsi="Times New Roman"/>
          <w:sz w:val="24"/>
          <w:szCs w:val="24"/>
        </w:rPr>
        <w:t>řezůvek</w:t>
      </w:r>
      <w:proofErr w:type="spellEnd"/>
      <w:r>
        <w:rPr>
          <w:rFonts w:ascii="Times New Roman" w:hAnsi="Times New Roman"/>
          <w:sz w:val="24"/>
          <w:szCs w:val="24"/>
        </w:rPr>
        <w:t>. Toto místo je označen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fotkou dítěte nebo jiným označením pro zajištění stál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mí</w:t>
      </w:r>
      <w:r>
        <w:rPr>
          <w:rFonts w:ascii="Times New Roman" w:hAnsi="Times New Roman"/>
          <w:sz w:val="24"/>
          <w:szCs w:val="24"/>
          <w:lang w:val="it-IT"/>
        </w:rPr>
        <w:t>sta.</w:t>
      </w:r>
    </w:p>
    <w:p w14:paraId="2377F4A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dítě onemocní v době, kdy je v Zařízení, okamžitě voláme rodiče, kteří si v co nejkratší době pro dítě přijedou. Místo, kde </w:t>
      </w:r>
      <w:proofErr w:type="spellStart"/>
      <w:r>
        <w:rPr>
          <w:rFonts w:ascii="Times New Roman" w:hAnsi="Times New Roman"/>
          <w:sz w:val="24"/>
          <w:szCs w:val="24"/>
        </w:rPr>
        <w:t>odpočí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valo, d</w:t>
      </w:r>
      <w:proofErr w:type="spellStart"/>
      <w:r>
        <w:rPr>
          <w:rFonts w:ascii="Times New Roman" w:hAnsi="Times New Roman"/>
          <w:sz w:val="24"/>
          <w:szCs w:val="24"/>
        </w:rPr>
        <w:t>ůkladně</w:t>
      </w:r>
      <w:proofErr w:type="spellEnd"/>
      <w:r>
        <w:rPr>
          <w:rFonts w:ascii="Times New Roman" w:hAnsi="Times New Roman"/>
          <w:sz w:val="24"/>
          <w:szCs w:val="24"/>
        </w:rPr>
        <w:t xml:space="preserve"> uklidíme za použití dezinfekčního prostředku.</w:t>
      </w:r>
    </w:p>
    <w:p w14:paraId="4BF07770" w14:textId="77777777" w:rsidR="00AE6F2D" w:rsidRDefault="00000000">
      <w:pPr>
        <w:pStyle w:val="Nadpis1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Prostory vnitřní i venkovní splňují všechny požadavky Vyhlášky č. 410/2005 Sb., o hygienických požadavcích na prostory a provoz zařízení a provozoven pro výchovu a vzdělávání dětí a mladistvých, anebo pro zařízení s kapacitou do 12 dětí Vyhlášky č. 350/2021 Sb., o provedení některých ustanovení zákona o poskytování služby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péč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pt-PT"/>
        </w:rPr>
        <w:t>e o d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ítě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v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dětsk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fr-FR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skupině a o změně souvisejících zákonů.</w:t>
      </w:r>
    </w:p>
    <w:p w14:paraId="6322F14E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0339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FF9FD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344CF7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2483B5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29A17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75A02" w14:textId="2E3DBCF5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Tento provozní řád nabývá platnosti a účinnosti 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AB4F07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</w:t>
      </w:r>
      <w:r w:rsidR="00AB4F07">
        <w:rPr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2024</w:t>
      </w:r>
    </w:p>
    <w:p w14:paraId="53E4BCC4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092A9455" w14:textId="77777777" w:rsidR="00AE6F2D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sectPr w:rsidR="00AE6F2D">
      <w:headerReference w:type="default" r:id="rId7"/>
      <w:footerReference w:type="default" r:id="rId8"/>
      <w:pgSz w:w="11900" w:h="16840"/>
      <w:pgMar w:top="993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F7BB" w14:textId="77777777" w:rsidR="009112FB" w:rsidRDefault="009112FB">
      <w:pPr>
        <w:spacing w:after="0" w:line="240" w:lineRule="auto"/>
      </w:pPr>
      <w:r>
        <w:separator/>
      </w:r>
    </w:p>
  </w:endnote>
  <w:endnote w:type="continuationSeparator" w:id="0">
    <w:p w14:paraId="250A1EAE" w14:textId="77777777" w:rsidR="009112FB" w:rsidRDefault="009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B44D" w14:textId="77777777" w:rsidR="00AE6F2D" w:rsidRDefault="00AE6F2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39A5" w14:textId="77777777" w:rsidR="009112FB" w:rsidRDefault="009112FB">
      <w:pPr>
        <w:spacing w:after="0" w:line="240" w:lineRule="auto"/>
      </w:pPr>
      <w:r>
        <w:separator/>
      </w:r>
    </w:p>
  </w:footnote>
  <w:footnote w:type="continuationSeparator" w:id="0">
    <w:p w14:paraId="3F7DE7FB" w14:textId="77777777" w:rsidR="009112FB" w:rsidRDefault="009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BDB6" w14:textId="77777777" w:rsidR="00AE6F2D" w:rsidRDefault="0000000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AE6363" wp14:editId="4D279A71">
          <wp:simplePos x="0" y="0"/>
          <wp:positionH relativeFrom="page">
            <wp:posOffset>-1903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5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2D"/>
    <w:rsid w:val="001C36F7"/>
    <w:rsid w:val="003A6B92"/>
    <w:rsid w:val="008511B8"/>
    <w:rsid w:val="00863388"/>
    <w:rsid w:val="009112FB"/>
    <w:rsid w:val="0093634B"/>
    <w:rsid w:val="00AB4F07"/>
    <w:rsid w:val="00AE6F2D"/>
    <w:rsid w:val="00C12B1A"/>
    <w:rsid w:val="00E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AA9"/>
  <w15:docId w15:val="{85ADA84B-7FCA-4341-A6C7-8A49A3D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after="160" w:line="360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after="160" w:line="360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l4">
    <w:name w:val="l4"/>
    <w:pPr>
      <w:spacing w:before="100" w:after="100" w:line="360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5549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Červenka</dc:creator>
  <cp:lastModifiedBy>Lukáš Červenka</cp:lastModifiedBy>
  <cp:revision>2</cp:revision>
  <dcterms:created xsi:type="dcterms:W3CDTF">2024-09-11T07:16:00Z</dcterms:created>
  <dcterms:modified xsi:type="dcterms:W3CDTF">2024-09-11T07:16:00Z</dcterms:modified>
</cp:coreProperties>
</file>